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1" w:rsidRPr="00FD55EC" w:rsidRDefault="00F401EF" w:rsidP="00952FB8">
      <w:pPr>
        <w:pStyle w:val="a3"/>
        <w:snapToGrid w:val="0"/>
        <w:spacing w:line="500" w:lineRule="exact"/>
        <w:ind w:leftChars="-59" w:left="-142" w:rightChars="-24" w:right="-58"/>
        <w:jc w:val="center"/>
        <w:rPr>
          <w:rFonts w:ascii="Times New Roman" w:eastAsia="標楷體" w:hAnsi="Times New Roman"/>
          <w:b/>
          <w:bCs/>
          <w:spacing w:val="30"/>
          <w:sz w:val="32"/>
        </w:rPr>
      </w:pPr>
      <w:r w:rsidRPr="00FD55EC">
        <w:rPr>
          <w:rFonts w:ascii="Times New Roman" w:eastAsia="標楷體" w:hAnsi="Times New Roman"/>
          <w:b/>
          <w:noProof/>
          <w:spacing w:val="24"/>
          <w:sz w:val="18"/>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378.05pt;margin-top:-27.3pt;width:74.2pt;height:2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" strokeweight=".5pt">
            <v:textbox>
              <w:txbxContent>
                <w:p w:rsidR="00F559AC" w:rsidRPr="00C26BFE" w:rsidRDefault="00220F7C" w:rsidP="00F559AC">
                  <w:pPr>
                    <w:snapToGrid w:val="0"/>
                    <w:rPr>
                      <w:rFonts w:eastAsia="標楷體"/>
                    </w:rPr>
                  </w:pPr>
                  <w:r w:rsidRPr="00C26BFE">
                    <w:rPr>
                      <w:rFonts w:eastAsia="標楷體"/>
                    </w:rPr>
                    <w:t>Attachment</w:t>
                  </w:r>
                </w:p>
              </w:txbxContent>
            </v:textbox>
          </v:shape>
        </w:pict>
      </w:r>
      <w:r w:rsidR="00C26BFE" w:rsidRPr="00FD55EC">
        <w:rPr>
          <w:rFonts w:ascii="Times New Roman" w:eastAsia="標楷體" w:hAnsi="Times New Roman"/>
          <w:b/>
          <w:sz w:val="28"/>
          <w:szCs w:val="28"/>
        </w:rPr>
        <w:t xml:space="preserve"> Guidelines Governing Money Laundering and Terrorist Financing </w:t>
      </w:r>
      <w:r w:rsidR="00F734A9" w:rsidRPr="00FD55EC">
        <w:rPr>
          <w:rFonts w:ascii="Times New Roman" w:eastAsia="標楷體" w:hAnsi="Times New Roman"/>
          <w:b/>
          <w:sz w:val="28"/>
          <w:szCs w:val="28"/>
        </w:rPr>
        <w:t>Risk</w:t>
      </w:r>
      <w:r w:rsidR="00F734A9" w:rsidRPr="00FD55EC">
        <w:rPr>
          <w:rFonts w:ascii="Times New Roman" w:eastAsia="標楷體" w:hAnsi="Times New Roman" w:hint="eastAsia"/>
          <w:b/>
          <w:sz w:val="28"/>
          <w:szCs w:val="28"/>
        </w:rPr>
        <w:t>s</w:t>
      </w:r>
      <w:r w:rsidR="00F734A9" w:rsidRPr="00FD55EC">
        <w:rPr>
          <w:rFonts w:ascii="Times New Roman" w:eastAsia="標楷體" w:hAnsi="Times New Roman"/>
          <w:b/>
          <w:sz w:val="28"/>
          <w:szCs w:val="28"/>
        </w:rPr>
        <w:t xml:space="preserve"> Assessment </w:t>
      </w:r>
      <w:r w:rsidR="00C26BFE" w:rsidRPr="00FD55EC">
        <w:rPr>
          <w:rFonts w:ascii="Times New Roman" w:eastAsia="標楷體" w:hAnsi="Times New Roman"/>
          <w:b/>
          <w:sz w:val="28"/>
          <w:szCs w:val="28"/>
        </w:rPr>
        <w:t xml:space="preserve">and Relevant Prevention Program </w:t>
      </w:r>
      <w:r w:rsidR="002413DA" w:rsidRPr="00FD55EC">
        <w:rPr>
          <w:rFonts w:ascii="Times New Roman" w:eastAsia="標楷體" w:hAnsi="Times New Roman" w:hint="eastAsia"/>
          <w:b/>
          <w:sz w:val="28"/>
          <w:szCs w:val="28"/>
        </w:rPr>
        <w:t>Development</w:t>
      </w:r>
      <w:r w:rsidR="00C26BFE" w:rsidRPr="00FD55EC">
        <w:rPr>
          <w:rFonts w:ascii="Times New Roman" w:eastAsia="標楷體" w:hAnsi="Times New Roman"/>
          <w:b/>
          <w:sz w:val="28"/>
          <w:szCs w:val="28"/>
        </w:rPr>
        <w:t xml:space="preserve"> by the </w:t>
      </w:r>
      <w:r w:rsidR="00F40C28" w:rsidRPr="00FD55EC">
        <w:rPr>
          <w:rFonts w:ascii="Times New Roman" w:eastAsia="標楷體" w:hAnsi="Times New Roman" w:hint="eastAsia"/>
          <w:b/>
          <w:sz w:val="28"/>
          <w:szCs w:val="28"/>
        </w:rPr>
        <w:t>Se</w:t>
      </w:r>
      <w:r w:rsidR="00295144" w:rsidRPr="00FD55EC">
        <w:rPr>
          <w:rFonts w:ascii="Times New Roman" w:eastAsia="標楷體" w:hAnsi="Times New Roman" w:hint="eastAsia"/>
          <w:b/>
          <w:sz w:val="28"/>
          <w:szCs w:val="28"/>
        </w:rPr>
        <w:t>c</w:t>
      </w:r>
      <w:r w:rsidR="00F40C28" w:rsidRPr="00FD55EC">
        <w:rPr>
          <w:rFonts w:ascii="Times New Roman" w:eastAsia="標楷體" w:hAnsi="Times New Roman" w:hint="eastAsia"/>
          <w:b/>
          <w:sz w:val="28"/>
          <w:szCs w:val="28"/>
        </w:rPr>
        <w:t>urities</w:t>
      </w:r>
      <w:r w:rsidR="00C26BFE" w:rsidRPr="00FD55EC">
        <w:rPr>
          <w:rFonts w:ascii="Times New Roman" w:eastAsia="標楷體" w:hAnsi="Times New Roman"/>
          <w:b/>
          <w:sz w:val="28"/>
          <w:szCs w:val="28"/>
        </w:rPr>
        <w:t xml:space="preserve"> Sector</w:t>
      </w:r>
    </w:p>
    <w:p w:rsidR="00B83F0F" w:rsidRPr="00FD55EC" w:rsidRDefault="00B83F0F" w:rsidP="00B83F0F">
      <w:pPr>
        <w:pStyle w:val="a3"/>
        <w:snapToGrid w:val="0"/>
        <w:ind w:left="2520"/>
        <w:jc w:val="both"/>
        <w:rPr>
          <w:rFonts w:ascii="Times New Roman" w:eastAsia="標楷體" w:hAnsi="Times New Roman"/>
          <w:spacing w:val="30"/>
          <w:sz w:val="20"/>
          <w:szCs w:val="20"/>
        </w:rPr>
      </w:pPr>
    </w:p>
    <w:p w:rsidR="00B83F0F" w:rsidRPr="00FD55EC" w:rsidRDefault="00B83F0F" w:rsidP="001122C1">
      <w:pPr>
        <w:pStyle w:val="a3"/>
        <w:snapToGrid w:val="0"/>
        <w:jc w:val="both"/>
        <w:rPr>
          <w:rFonts w:ascii="Times New Roman" w:eastAsia="標楷體" w:hAnsi="Times New Roman"/>
          <w:spacing w:val="24"/>
          <w:sz w:val="20"/>
          <w:szCs w:val="20"/>
        </w:rPr>
      </w:pPr>
    </w:p>
    <w:p w:rsidR="00EA28F3" w:rsidRPr="00FD55EC" w:rsidRDefault="009A5B8D"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1</w:t>
      </w:r>
      <w:r w:rsidR="00F17063" w:rsidRPr="00FD55EC">
        <w:rPr>
          <w:rFonts w:ascii="Times New Roman" w:eastAsia="標楷體" w:hAnsi="Times New Roman" w:hint="eastAsia"/>
        </w:rPr>
        <w:tab/>
      </w:r>
      <w:r w:rsidRPr="00FD55EC">
        <w:rPr>
          <w:rFonts w:ascii="Times New Roman" w:eastAsia="標楷體" w:hAnsi="Times New Roman" w:hint="eastAsia"/>
        </w:rPr>
        <w:t xml:space="preserve">The Guidelines are formulated in accordance with </w:t>
      </w:r>
      <w:r w:rsidRPr="00FD55EC">
        <w:rPr>
          <w:rFonts w:ascii="Times New Roman" w:eastAsia="標楷體" w:hAnsi="Times New Roman"/>
        </w:rPr>
        <w:t>“</w:t>
      </w:r>
      <w:r w:rsidR="00F40C28" w:rsidRPr="00FD55EC">
        <w:rPr>
          <w:rFonts w:ascii="Times New Roman" w:eastAsia="標楷體" w:hAnsi="Times New Roman"/>
        </w:rPr>
        <w:t>Directions Governing Anti-Money Laundering and Countering Terrorism Financing of Securities and Futures Sector</w:t>
      </w:r>
      <w:r w:rsidRPr="00FD55EC">
        <w:rPr>
          <w:rFonts w:ascii="Times New Roman" w:eastAsia="標楷體" w:hAnsi="Times New Roman"/>
        </w:rPr>
        <w:t>”</w:t>
      </w:r>
      <w:r w:rsidRPr="00FD55EC">
        <w:rPr>
          <w:rFonts w:ascii="Times New Roman" w:eastAsia="標楷體" w:hAnsi="Times New Roman" w:hint="eastAsia"/>
        </w:rPr>
        <w:t xml:space="preserve"> for the purpose of </w:t>
      </w:r>
      <w:r w:rsidRPr="00FD55EC">
        <w:rPr>
          <w:rFonts w:ascii="Times New Roman" w:eastAsia="標楷體" w:hAnsi="Times New Roman"/>
        </w:rPr>
        <w:t xml:space="preserve">anti-money laundering and </w:t>
      </w:r>
      <w:r w:rsidR="002B40D9" w:rsidRPr="00FD55EC">
        <w:rPr>
          <w:rFonts w:ascii="Times New Roman" w:eastAsia="標楷體" w:hAnsi="Times New Roman"/>
        </w:rPr>
        <w:t>combating</w:t>
      </w:r>
      <w:r w:rsidRPr="00FD55EC">
        <w:rPr>
          <w:rFonts w:ascii="Times New Roman" w:eastAsia="標楷體" w:hAnsi="Times New Roman"/>
        </w:rPr>
        <w:t xml:space="preserve"> the financing of terrorism </w:t>
      </w:r>
      <w:r w:rsidRPr="00FD55EC">
        <w:rPr>
          <w:rFonts w:ascii="Times New Roman" w:eastAsia="標楷體" w:hAnsi="Times New Roman" w:hint="eastAsia"/>
        </w:rPr>
        <w:t>(h</w:t>
      </w:r>
      <w:r w:rsidRPr="00FD55EC">
        <w:rPr>
          <w:rFonts w:ascii="Times New Roman" w:eastAsia="標楷體" w:hAnsi="Times New Roman"/>
        </w:rPr>
        <w:t xml:space="preserve">ereinafter referred to as the </w:t>
      </w:r>
      <w:r w:rsidR="00DA5623" w:rsidRPr="00FD55EC">
        <w:rPr>
          <w:rFonts w:ascii="Times New Roman" w:eastAsia="標楷體" w:hAnsi="Times New Roman"/>
        </w:rPr>
        <w:t xml:space="preserve">anti-money laundering and </w:t>
      </w:r>
      <w:r w:rsidR="002B40D9" w:rsidRPr="00FD55EC">
        <w:rPr>
          <w:rFonts w:ascii="Times New Roman" w:eastAsia="標楷體" w:hAnsi="Times New Roman"/>
        </w:rPr>
        <w:t>combating</w:t>
      </w:r>
      <w:r w:rsidR="00DA5623" w:rsidRPr="00FD55EC">
        <w:rPr>
          <w:rFonts w:ascii="Times New Roman" w:eastAsia="標楷體" w:hAnsi="Times New Roman"/>
        </w:rPr>
        <w:t xml:space="preserve"> the financing of terrorism</w:t>
      </w:r>
      <w:r w:rsidRPr="00FD55EC">
        <w:rPr>
          <w:rFonts w:ascii="Times New Roman" w:eastAsia="標楷體" w:hAnsi="Times New Roman"/>
        </w:rPr>
        <w:t>)</w:t>
      </w:r>
      <w:r w:rsidRPr="00FD55EC">
        <w:rPr>
          <w:rFonts w:ascii="Times New Roman" w:eastAsia="標楷體" w:hAnsi="Times New Roman" w:hint="eastAsia"/>
        </w:rPr>
        <w:t>. The c</w:t>
      </w:r>
      <w:r w:rsidRPr="00FD55EC">
        <w:rPr>
          <w:rFonts w:ascii="Times New Roman" w:eastAsia="標楷體" w:hAnsi="Times New Roman"/>
        </w:rPr>
        <w:t xml:space="preserve">ontent covers </w:t>
      </w:r>
      <w:r w:rsidR="00707635" w:rsidRPr="00FD55EC">
        <w:rPr>
          <w:rFonts w:ascii="Times New Roman" w:eastAsia="標楷體" w:hAnsi="Times New Roman"/>
        </w:rPr>
        <w:t>aspect</w:t>
      </w:r>
      <w:r w:rsidR="00707635" w:rsidRPr="00FD55EC">
        <w:rPr>
          <w:rFonts w:ascii="Times New Roman" w:eastAsia="標楷體" w:hAnsi="Times New Roman" w:hint="eastAsia"/>
        </w:rPr>
        <w:t xml:space="preserve">s such as </w:t>
      </w:r>
      <w:r w:rsidRPr="00FD55EC">
        <w:rPr>
          <w:rFonts w:ascii="Times New Roman" w:eastAsia="標楷體" w:hAnsi="Times New Roman"/>
        </w:rPr>
        <w:t xml:space="preserve">how </w:t>
      </w:r>
      <w:r w:rsidR="00F40C28" w:rsidRPr="00FD55EC">
        <w:rPr>
          <w:rFonts w:ascii="Times New Roman" w:eastAsia="標楷體" w:hAnsi="Times New Roman" w:hint="eastAsia"/>
        </w:rPr>
        <w:t>the securities firm</w:t>
      </w:r>
      <w:r w:rsidR="00707635" w:rsidRPr="00FD55EC">
        <w:rPr>
          <w:rFonts w:ascii="Times New Roman" w:eastAsia="標楷體" w:hAnsi="Times New Roman" w:hint="eastAsia"/>
        </w:rPr>
        <w:t xml:space="preserve">s in our countries </w:t>
      </w:r>
      <w:r w:rsidRPr="00FD55EC">
        <w:rPr>
          <w:rFonts w:ascii="Times New Roman" w:eastAsia="標楷體" w:hAnsi="Times New Roman"/>
        </w:rPr>
        <w:t xml:space="preserve">recognize </w:t>
      </w:r>
      <w:r w:rsidR="00707635" w:rsidRPr="00FD55EC">
        <w:rPr>
          <w:rFonts w:ascii="Times New Roman" w:eastAsia="標楷體" w:hAnsi="Times New Roman" w:hint="eastAsia"/>
        </w:rPr>
        <w:t xml:space="preserve">and assess </w:t>
      </w:r>
      <w:r w:rsidRPr="00FD55EC">
        <w:rPr>
          <w:rFonts w:ascii="Times New Roman" w:eastAsia="標楷體" w:hAnsi="Times New Roman"/>
        </w:rPr>
        <w:t>risk</w:t>
      </w:r>
      <w:r w:rsidR="00707635" w:rsidRPr="00FD55EC">
        <w:rPr>
          <w:rFonts w:ascii="Times New Roman" w:eastAsia="標楷體" w:hAnsi="Times New Roman" w:hint="eastAsia"/>
        </w:rPr>
        <w:t>s</w:t>
      </w:r>
      <w:r w:rsidRPr="00FD55EC">
        <w:rPr>
          <w:rFonts w:ascii="Times New Roman" w:eastAsia="標楷體" w:hAnsi="Times New Roman"/>
        </w:rPr>
        <w:t xml:space="preserve"> of money laundering and financing of terrorist </w:t>
      </w:r>
      <w:r w:rsidR="00707635" w:rsidRPr="00FD55EC">
        <w:rPr>
          <w:rFonts w:ascii="Times New Roman" w:eastAsia="標楷體" w:hAnsi="Times New Roman" w:hint="eastAsia"/>
        </w:rPr>
        <w:t>in businesses</w:t>
      </w:r>
      <w:r w:rsidRPr="00FD55EC">
        <w:rPr>
          <w:rFonts w:ascii="Times New Roman" w:eastAsia="標楷體" w:hAnsi="Times New Roman"/>
        </w:rPr>
        <w:t xml:space="preserve">, and </w:t>
      </w:r>
      <w:r w:rsidR="002413DA" w:rsidRPr="00FD55EC">
        <w:rPr>
          <w:rFonts w:ascii="Times New Roman" w:eastAsia="標楷體" w:hAnsi="Times New Roman" w:hint="eastAsia"/>
        </w:rPr>
        <w:t>development</w:t>
      </w:r>
      <w:r w:rsidR="00707635" w:rsidRPr="00FD55EC">
        <w:rPr>
          <w:rFonts w:ascii="Times New Roman" w:eastAsia="標楷體" w:hAnsi="Times New Roman"/>
        </w:rPr>
        <w:t xml:space="preserve"> of </w:t>
      </w:r>
      <w:r w:rsidR="00F734A9" w:rsidRPr="00FD55EC">
        <w:rPr>
          <w:rFonts w:ascii="Times New Roman" w:eastAsia="標楷體" w:hAnsi="Times New Roman" w:hint="eastAsia"/>
        </w:rPr>
        <w:t xml:space="preserve">a </w:t>
      </w:r>
      <w:r w:rsidR="00F734A9" w:rsidRPr="00FD55EC">
        <w:rPr>
          <w:rFonts w:ascii="Times New Roman" w:eastAsia="標楷體" w:hAnsi="Times New Roman"/>
        </w:rPr>
        <w:t xml:space="preserve">program </w:t>
      </w:r>
      <w:r w:rsidR="00F734A9" w:rsidRPr="00FD55EC">
        <w:rPr>
          <w:rFonts w:ascii="Times New Roman" w:eastAsia="標楷體" w:hAnsi="Times New Roman" w:hint="eastAsia"/>
        </w:rPr>
        <w:t>on anti-</w:t>
      </w:r>
      <w:r w:rsidRPr="00FD55EC">
        <w:rPr>
          <w:rFonts w:ascii="Times New Roman" w:eastAsia="標楷體" w:hAnsi="Times New Roman"/>
        </w:rPr>
        <w:t xml:space="preserve">money laundering and combating </w:t>
      </w:r>
      <w:r w:rsidR="00426CCA" w:rsidRPr="00FD55EC">
        <w:rPr>
          <w:rFonts w:ascii="Times New Roman" w:eastAsia="標楷體" w:hAnsi="Times New Roman" w:hint="eastAsia"/>
        </w:rPr>
        <w:t xml:space="preserve">the </w:t>
      </w:r>
      <w:r w:rsidR="00707635" w:rsidRPr="00FD55EC">
        <w:rPr>
          <w:rFonts w:ascii="Times New Roman" w:eastAsia="標楷體" w:hAnsi="Times New Roman"/>
        </w:rPr>
        <w:t>financing of terrorism</w:t>
      </w:r>
      <w:r w:rsidRPr="00FD55EC">
        <w:rPr>
          <w:rFonts w:ascii="Times New Roman" w:eastAsia="標楷體" w:hAnsi="Times New Roman"/>
        </w:rPr>
        <w:t>,</w:t>
      </w:r>
      <w:r w:rsidR="00707635" w:rsidRPr="00FD55EC">
        <w:rPr>
          <w:rFonts w:ascii="Times New Roman" w:eastAsia="標楷體" w:hAnsi="Times New Roman" w:hint="eastAsia"/>
        </w:rPr>
        <w:t xml:space="preserve"> etc.</w:t>
      </w:r>
      <w:r w:rsidRPr="00FD55EC">
        <w:rPr>
          <w:rFonts w:ascii="Times New Roman" w:eastAsia="標楷體" w:hAnsi="Times New Roman"/>
        </w:rPr>
        <w:t xml:space="preserve"> as the basis for implementation.</w:t>
      </w:r>
    </w:p>
    <w:p w:rsidR="00EC0CC8" w:rsidRPr="00FD55EC" w:rsidRDefault="00EC0CC8"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2.</w:t>
      </w:r>
      <w:r w:rsidR="00F17063" w:rsidRPr="00FD55EC">
        <w:rPr>
          <w:rFonts w:ascii="Times New Roman" w:eastAsia="標楷體" w:hAnsi="Times New Roman" w:hint="eastAsia"/>
        </w:rPr>
        <w:tab/>
      </w:r>
      <w:r w:rsidRPr="00FD55EC">
        <w:rPr>
          <w:rFonts w:ascii="Times New Roman" w:eastAsia="標楷體" w:hAnsi="Times New Roman" w:hint="eastAsia"/>
        </w:rPr>
        <w:t xml:space="preserve">The </w:t>
      </w:r>
      <w:r w:rsidRPr="00FD55EC">
        <w:rPr>
          <w:rFonts w:ascii="Times New Roman" w:eastAsia="標楷體" w:hAnsi="Times New Roman"/>
        </w:rPr>
        <w:t>risk control mechanism or the internal control system</w:t>
      </w:r>
      <w:r w:rsidRPr="00FD55EC">
        <w:rPr>
          <w:rFonts w:ascii="Times New Roman" w:eastAsia="標楷體" w:hAnsi="Times New Roman" w:hint="eastAsia"/>
        </w:rPr>
        <w:t xml:space="preserve"> of a </w:t>
      </w:r>
      <w:r w:rsidR="0062571F" w:rsidRPr="00FD55EC">
        <w:rPr>
          <w:rFonts w:ascii="Times New Roman" w:eastAsia="標楷體" w:hAnsi="Times New Roman" w:hint="eastAsia"/>
        </w:rPr>
        <w:t>securities firm</w:t>
      </w:r>
      <w:r w:rsidRPr="00FD55EC">
        <w:rPr>
          <w:rFonts w:ascii="Times New Roman" w:eastAsia="標楷體" w:hAnsi="Times New Roman" w:hint="eastAsia"/>
        </w:rPr>
        <w:t xml:space="preserve"> should </w:t>
      </w:r>
      <w:r w:rsidRPr="00FD55EC">
        <w:rPr>
          <w:rFonts w:ascii="Times New Roman" w:eastAsia="標楷體" w:hAnsi="Times New Roman"/>
        </w:rPr>
        <w:t>include</w:t>
      </w:r>
      <w:r w:rsidRPr="00FD55EC">
        <w:rPr>
          <w:rFonts w:ascii="Times New Roman" w:eastAsia="標楷體" w:hAnsi="Times New Roman" w:hint="eastAsia"/>
        </w:rPr>
        <w:t xml:space="preserve"> </w:t>
      </w:r>
      <w:r w:rsidR="00DA5623" w:rsidRPr="00FD55EC">
        <w:rPr>
          <w:rFonts w:ascii="Times New Roman" w:eastAsia="標楷體" w:hAnsi="Times New Roman"/>
        </w:rPr>
        <w:t>identification, evaluation, management</w:t>
      </w:r>
      <w:r w:rsidR="00DA5623" w:rsidRPr="00FD55EC">
        <w:rPr>
          <w:rFonts w:ascii="Times New Roman" w:eastAsia="標楷體" w:hAnsi="Times New Roman" w:hint="eastAsia"/>
        </w:rPr>
        <w:t xml:space="preserve"> carried out for risks of </w:t>
      </w:r>
      <w:r w:rsidR="00DA5623" w:rsidRPr="00FD55EC">
        <w:rPr>
          <w:rFonts w:ascii="Times New Roman" w:eastAsia="標楷體" w:hAnsi="Times New Roman"/>
        </w:rPr>
        <w:t>money laundering and</w:t>
      </w:r>
      <w:r w:rsidR="00DA5623" w:rsidRPr="00FD55EC">
        <w:rPr>
          <w:rFonts w:ascii="Times New Roman" w:eastAsia="標楷體" w:hAnsi="Times New Roman" w:hint="eastAsia"/>
        </w:rPr>
        <w:t xml:space="preserve"> </w:t>
      </w:r>
      <w:r w:rsidR="00DA5623" w:rsidRPr="00FD55EC">
        <w:rPr>
          <w:rFonts w:ascii="Times New Roman" w:eastAsia="標楷體" w:hAnsi="Times New Roman"/>
        </w:rPr>
        <w:t>financing of terrorism</w:t>
      </w:r>
      <w:r w:rsidR="00DA5623" w:rsidRPr="00FD55EC">
        <w:rPr>
          <w:rFonts w:ascii="Times New Roman" w:eastAsia="標楷體" w:hAnsi="Times New Roman" w:hint="eastAsia"/>
        </w:rPr>
        <w:t xml:space="preserve">, relevant written </w:t>
      </w:r>
      <w:r w:rsidRPr="00FD55EC">
        <w:rPr>
          <w:rFonts w:ascii="Times New Roman" w:eastAsia="標楷體" w:hAnsi="Times New Roman"/>
        </w:rPr>
        <w:t xml:space="preserve">policies and procedures </w:t>
      </w:r>
      <w:r w:rsidR="00DA5623" w:rsidRPr="00FD55EC">
        <w:rPr>
          <w:rFonts w:ascii="Times New Roman" w:eastAsia="標楷體" w:hAnsi="Times New Roman" w:hint="eastAsia"/>
        </w:rPr>
        <w:t xml:space="preserve">setup, and </w:t>
      </w:r>
      <w:r w:rsidRPr="00FD55EC">
        <w:rPr>
          <w:rFonts w:ascii="Times New Roman" w:eastAsia="標楷體" w:hAnsi="Times New Roman" w:hint="eastAsia"/>
        </w:rPr>
        <w:t xml:space="preserve">programs </w:t>
      </w:r>
      <w:r w:rsidR="00DA5623" w:rsidRPr="00FD55EC">
        <w:rPr>
          <w:rFonts w:ascii="Times New Roman" w:eastAsia="標楷體" w:hAnsi="Times New Roman" w:hint="eastAsia"/>
        </w:rPr>
        <w:t xml:space="preserve">set up in accordance with the results of </w:t>
      </w:r>
      <w:r w:rsidR="00DA5623" w:rsidRPr="00FD55EC">
        <w:rPr>
          <w:rFonts w:ascii="Times New Roman" w:eastAsia="標楷體" w:hAnsi="Times New Roman"/>
        </w:rPr>
        <w:t>risk assessment</w:t>
      </w:r>
      <w:r w:rsidR="002B40D9" w:rsidRPr="00FD55EC">
        <w:rPr>
          <w:rFonts w:ascii="Times New Roman" w:eastAsia="標楷體" w:hAnsi="Times New Roman" w:hint="eastAsia"/>
        </w:rPr>
        <w:t>s</w:t>
      </w:r>
      <w:r w:rsidR="00DA5623" w:rsidRPr="00FD55EC">
        <w:rPr>
          <w:rFonts w:ascii="Times New Roman" w:eastAsia="標楷體" w:hAnsi="Times New Roman" w:hint="eastAsia"/>
        </w:rPr>
        <w:t xml:space="preserve"> </w:t>
      </w:r>
      <w:r w:rsidRPr="00FD55EC">
        <w:rPr>
          <w:rFonts w:ascii="Times New Roman" w:eastAsia="標楷體" w:hAnsi="Times New Roman" w:hint="eastAsia"/>
        </w:rPr>
        <w:t>to prevent money laundering and combat the financing of terrorism</w:t>
      </w:r>
      <w:r w:rsidR="00DA5623" w:rsidRPr="00FD55EC">
        <w:rPr>
          <w:rFonts w:ascii="Times New Roman" w:eastAsia="標楷體" w:hAnsi="Times New Roman" w:hint="eastAsia"/>
        </w:rPr>
        <w:t xml:space="preserve"> </w:t>
      </w:r>
      <w:r w:rsidR="00DA5623" w:rsidRPr="00FD55EC">
        <w:rPr>
          <w:rFonts w:ascii="Times New Roman" w:eastAsia="標楷體" w:hAnsi="Times New Roman"/>
        </w:rPr>
        <w:t>and routine review shall be conducted</w:t>
      </w:r>
      <w:r w:rsidRPr="00FD55EC">
        <w:rPr>
          <w:rFonts w:ascii="Times New Roman" w:eastAsia="標楷體" w:hAnsi="Times New Roman" w:hint="eastAsia"/>
        </w:rPr>
        <w:t>.</w:t>
      </w:r>
    </w:p>
    <w:p w:rsidR="00D54711" w:rsidRPr="00FD55EC" w:rsidRDefault="00D54711" w:rsidP="008057BD">
      <w:pPr>
        <w:pStyle w:val="a3"/>
        <w:snapToGrid w:val="0"/>
        <w:spacing w:line="500" w:lineRule="exact"/>
        <w:ind w:leftChars="100" w:left="240"/>
        <w:jc w:val="both"/>
        <w:rPr>
          <w:rFonts w:ascii="Times New Roman" w:eastAsia="標楷體" w:hAnsi="Times New Roman"/>
          <w:kern w:val="0"/>
        </w:rPr>
      </w:pPr>
      <w:r w:rsidRPr="00FD55EC">
        <w:rPr>
          <w:rFonts w:ascii="Times New Roman" w:eastAsia="標楷體" w:hAnsi="Times New Roman"/>
        </w:rPr>
        <w:t>A risk-based approach</w:t>
      </w:r>
      <w:r w:rsidRPr="00FD55EC">
        <w:rPr>
          <w:rFonts w:ascii="Times New Roman" w:eastAsia="標楷體" w:hAnsi="Times New Roman" w:hint="eastAsia"/>
        </w:rPr>
        <w:t xml:space="preserve"> is d</w:t>
      </w:r>
      <w:r w:rsidRPr="00FD55EC">
        <w:rPr>
          <w:rFonts w:ascii="Times New Roman" w:eastAsia="標楷體" w:hAnsi="Times New Roman"/>
        </w:rPr>
        <w:t xml:space="preserve">esigned to </w:t>
      </w:r>
      <w:r w:rsidRPr="00FD55EC">
        <w:rPr>
          <w:rFonts w:ascii="Times New Roman" w:eastAsia="標楷體" w:hAnsi="Times New Roman" w:hint="eastAsia"/>
        </w:rPr>
        <w:t>help</w:t>
      </w:r>
      <w:r w:rsidRPr="00FD55EC">
        <w:rPr>
          <w:rFonts w:ascii="Times New Roman" w:eastAsia="標楷體" w:hAnsi="Times New Roman"/>
        </w:rPr>
        <w:t xml:space="preserve"> the development </w:t>
      </w:r>
      <w:r w:rsidRPr="00FD55EC">
        <w:rPr>
          <w:rFonts w:ascii="Times New Roman" w:eastAsia="標楷體" w:hAnsi="Times New Roman" w:hint="eastAsia"/>
        </w:rPr>
        <w:t xml:space="preserve">of </w:t>
      </w:r>
      <w:r w:rsidR="00426CCA" w:rsidRPr="00FD55EC">
        <w:rPr>
          <w:rFonts w:ascii="Times New Roman" w:eastAsia="標楷體" w:hAnsi="Times New Roman" w:hint="eastAsia"/>
        </w:rPr>
        <w:t>p</w:t>
      </w:r>
      <w:r w:rsidR="00426CCA" w:rsidRPr="00FD55EC">
        <w:rPr>
          <w:rFonts w:ascii="Times New Roman" w:eastAsia="標楷體" w:hAnsi="Times New Roman"/>
        </w:rPr>
        <w:t xml:space="preserve">revention and </w:t>
      </w:r>
      <w:r w:rsidR="00426CCA" w:rsidRPr="00FD55EC">
        <w:rPr>
          <w:rFonts w:ascii="Times New Roman" w:eastAsia="標楷體" w:hAnsi="Times New Roman" w:hint="eastAsia"/>
        </w:rPr>
        <w:t xml:space="preserve">reduction </w:t>
      </w:r>
      <w:r w:rsidR="00426CCA" w:rsidRPr="00FD55EC">
        <w:rPr>
          <w:rFonts w:ascii="Times New Roman" w:eastAsia="標楷體" w:hAnsi="Times New Roman"/>
        </w:rPr>
        <w:t>measures</w:t>
      </w:r>
      <w:r w:rsidR="00426CCA" w:rsidRPr="00FD55EC">
        <w:rPr>
          <w:rFonts w:ascii="Times New Roman" w:eastAsia="標楷體" w:hAnsi="Times New Roman" w:hint="eastAsia"/>
        </w:rPr>
        <w:t xml:space="preserve"> corresponding to money laundering and financing of terrorism in order for </w:t>
      </w:r>
      <w:r w:rsidR="00F40C28" w:rsidRPr="00FD55EC">
        <w:rPr>
          <w:rFonts w:ascii="Times New Roman" w:eastAsia="標楷體" w:hAnsi="Times New Roman" w:hint="eastAsia"/>
        </w:rPr>
        <w:t>the securities firm</w:t>
      </w:r>
      <w:r w:rsidR="00426CCA" w:rsidRPr="00FD55EC">
        <w:rPr>
          <w:rFonts w:ascii="Times New Roman" w:eastAsia="標楷體" w:hAnsi="Times New Roman" w:hint="eastAsia"/>
        </w:rPr>
        <w:t xml:space="preserve"> </w:t>
      </w:r>
      <w:r w:rsidR="00426CCA" w:rsidRPr="00FD55EC">
        <w:rPr>
          <w:rFonts w:ascii="Times New Roman" w:eastAsia="標楷體" w:hAnsi="Times New Roman"/>
        </w:rPr>
        <w:t xml:space="preserve">to determine its allocation of resources </w:t>
      </w:r>
      <w:r w:rsidR="00426CCA" w:rsidRPr="00FD55EC">
        <w:rPr>
          <w:rFonts w:ascii="Times New Roman" w:eastAsia="標楷體" w:hAnsi="Times New Roman" w:hint="eastAsia"/>
        </w:rPr>
        <w:t>for anti-</w:t>
      </w:r>
      <w:r w:rsidR="00426CCA" w:rsidRPr="00FD55EC">
        <w:rPr>
          <w:rFonts w:ascii="Times New Roman" w:eastAsia="標楷體" w:hAnsi="Times New Roman"/>
        </w:rPr>
        <w:t xml:space="preserve">money laundering and </w:t>
      </w:r>
      <w:r w:rsidR="00426CCA" w:rsidRPr="00FD55EC">
        <w:rPr>
          <w:rFonts w:ascii="Times New Roman" w:eastAsia="標楷體" w:hAnsi="Times New Roman" w:hint="eastAsia"/>
        </w:rPr>
        <w:t>combating the financing of terrorism, establish its</w:t>
      </w:r>
      <w:r w:rsidR="00426CCA" w:rsidRPr="00FD55EC">
        <w:rPr>
          <w:rFonts w:ascii="Times New Roman" w:eastAsia="標楷體" w:hAnsi="Times New Roman"/>
        </w:rPr>
        <w:t xml:space="preserve"> internal control system</w:t>
      </w:r>
      <w:r w:rsidR="00426CCA" w:rsidRPr="00FD55EC">
        <w:rPr>
          <w:rFonts w:ascii="Times New Roman" w:eastAsia="標楷體" w:hAnsi="Times New Roman" w:hint="eastAsia"/>
        </w:rPr>
        <w:t xml:space="preserve">, and formulate and implement </w:t>
      </w:r>
      <w:r w:rsidR="00426CCA" w:rsidRPr="00FD55EC">
        <w:rPr>
          <w:rFonts w:ascii="Times New Roman" w:eastAsia="標楷體" w:hAnsi="Times New Roman"/>
        </w:rPr>
        <w:t>policies</w:t>
      </w:r>
      <w:r w:rsidR="00426CCA" w:rsidRPr="00FD55EC">
        <w:rPr>
          <w:rFonts w:ascii="Times New Roman" w:eastAsia="標楷體" w:hAnsi="Times New Roman" w:hint="eastAsia"/>
        </w:rPr>
        <w:t>,</w:t>
      </w:r>
      <w:r w:rsidR="00426CCA" w:rsidRPr="00FD55EC">
        <w:rPr>
          <w:rFonts w:ascii="Times New Roman" w:eastAsia="標楷體" w:hAnsi="Times New Roman"/>
        </w:rPr>
        <w:t xml:space="preserve"> procedures</w:t>
      </w:r>
      <w:r w:rsidR="00426CCA" w:rsidRPr="00FD55EC">
        <w:rPr>
          <w:rFonts w:ascii="Times New Roman" w:eastAsia="標楷體" w:hAnsi="Times New Roman" w:hint="eastAsia"/>
        </w:rPr>
        <w:t xml:space="preserve"> and </w:t>
      </w:r>
      <w:r w:rsidR="009814D1" w:rsidRPr="00FD55EC">
        <w:rPr>
          <w:rFonts w:ascii="Times New Roman" w:eastAsia="標楷體" w:hAnsi="Times New Roman" w:hint="eastAsia"/>
        </w:rPr>
        <w:t>control measures which should be taken for programs to prevent money laundering and combat the financing of terrorism.</w:t>
      </w:r>
    </w:p>
    <w:p w:rsidR="00AF1F29" w:rsidRPr="00FD55EC" w:rsidRDefault="00F40C28" w:rsidP="008057BD">
      <w:pPr>
        <w:pStyle w:val="a3"/>
        <w:snapToGrid w:val="0"/>
        <w:spacing w:line="500" w:lineRule="exact"/>
        <w:ind w:leftChars="100" w:left="240"/>
        <w:jc w:val="both"/>
        <w:rPr>
          <w:rFonts w:ascii="Times New Roman" w:eastAsia="標楷體" w:hAnsi="Times New Roman"/>
        </w:rPr>
      </w:pPr>
      <w:r w:rsidRPr="00FD55EC">
        <w:rPr>
          <w:rFonts w:ascii="Times New Roman" w:eastAsia="標楷體" w:hAnsi="Times New Roman" w:hint="eastAsia"/>
        </w:rPr>
        <w:t>The securities firm</w:t>
      </w:r>
      <w:r w:rsidR="006243AE" w:rsidRPr="00FD55EC">
        <w:rPr>
          <w:rFonts w:ascii="Times New Roman" w:eastAsia="標楷體" w:hAnsi="Times New Roman" w:hint="eastAsia"/>
        </w:rPr>
        <w:t xml:space="preserve"> has a diversity of businesses, </w:t>
      </w:r>
      <w:r w:rsidR="00EE2824" w:rsidRPr="00FD55EC">
        <w:rPr>
          <w:rFonts w:ascii="Times New Roman" w:eastAsia="標楷體" w:hAnsi="Times New Roman" w:hint="eastAsia"/>
        </w:rPr>
        <w:t xml:space="preserve">with which risks of </w:t>
      </w:r>
      <w:r w:rsidR="006243AE" w:rsidRPr="00FD55EC">
        <w:rPr>
          <w:rFonts w:ascii="Times New Roman" w:eastAsia="標楷體" w:hAnsi="Times New Roman" w:hint="eastAsia"/>
        </w:rPr>
        <w:t>m</w:t>
      </w:r>
      <w:r w:rsidR="006243AE" w:rsidRPr="00FD55EC">
        <w:rPr>
          <w:rFonts w:ascii="Times New Roman" w:eastAsia="標楷體" w:hAnsi="Times New Roman"/>
        </w:rPr>
        <w:t xml:space="preserve">oney laundering and </w:t>
      </w:r>
      <w:r w:rsidR="00EE2824" w:rsidRPr="00FD55EC">
        <w:rPr>
          <w:rFonts w:ascii="Times New Roman" w:eastAsia="標楷體" w:hAnsi="Times New Roman" w:hint="eastAsia"/>
        </w:rPr>
        <w:t xml:space="preserve">financing of terrorism </w:t>
      </w:r>
      <w:r w:rsidR="006243AE" w:rsidRPr="00FD55EC">
        <w:rPr>
          <w:rFonts w:ascii="Times New Roman" w:eastAsia="標楷體" w:hAnsi="Times New Roman"/>
        </w:rPr>
        <w:t xml:space="preserve">associated </w:t>
      </w:r>
      <w:r w:rsidR="00EE2824" w:rsidRPr="00FD55EC">
        <w:rPr>
          <w:rFonts w:ascii="Times New Roman" w:eastAsia="標楷體" w:hAnsi="Times New Roman"/>
        </w:rPr>
        <w:t>are also different</w:t>
      </w:r>
      <w:r w:rsidR="00EE2824" w:rsidRPr="00FD55EC">
        <w:rPr>
          <w:rFonts w:ascii="Times New Roman" w:eastAsia="標楷體" w:hAnsi="Times New Roman" w:hint="eastAsia"/>
        </w:rPr>
        <w:t xml:space="preserve"> in each business. </w:t>
      </w:r>
      <w:r w:rsidRPr="00FD55EC">
        <w:rPr>
          <w:rFonts w:ascii="Times New Roman" w:eastAsia="標楷體" w:hAnsi="Times New Roman" w:hint="eastAsia"/>
        </w:rPr>
        <w:t>The securities firm</w:t>
      </w:r>
      <w:r w:rsidR="00EE2824" w:rsidRPr="00FD55EC">
        <w:rPr>
          <w:rFonts w:ascii="Times New Roman" w:eastAsia="標楷體" w:hAnsi="Times New Roman" w:hint="eastAsia"/>
        </w:rPr>
        <w:t xml:space="preserve"> shall take above differences in businesses when a</w:t>
      </w:r>
      <w:r w:rsidR="00EE2824" w:rsidRPr="00FD55EC">
        <w:rPr>
          <w:rFonts w:ascii="Times New Roman" w:eastAsia="標楷體" w:hAnsi="Times New Roman"/>
        </w:rPr>
        <w:t>ssess</w:t>
      </w:r>
      <w:r w:rsidR="00EE2824" w:rsidRPr="00FD55EC">
        <w:rPr>
          <w:rFonts w:ascii="Times New Roman" w:eastAsia="標楷體" w:hAnsi="Times New Roman" w:hint="eastAsia"/>
        </w:rPr>
        <w:t>ing</w:t>
      </w:r>
      <w:r w:rsidR="00EE2824" w:rsidRPr="00FD55EC">
        <w:rPr>
          <w:rFonts w:ascii="Times New Roman" w:eastAsia="標楷體" w:hAnsi="Times New Roman"/>
        </w:rPr>
        <w:t xml:space="preserve"> and </w:t>
      </w:r>
      <w:r w:rsidR="00EE2824" w:rsidRPr="00FD55EC">
        <w:rPr>
          <w:rFonts w:ascii="Times New Roman" w:eastAsia="標楷體" w:hAnsi="Times New Roman" w:hint="eastAsia"/>
        </w:rPr>
        <w:t xml:space="preserve">reducing its risk </w:t>
      </w:r>
      <w:r w:rsidR="00EE2824" w:rsidRPr="00FD55EC">
        <w:rPr>
          <w:rFonts w:ascii="Times New Roman" w:eastAsia="標楷體" w:hAnsi="Times New Roman" w:hint="eastAsia"/>
        </w:rPr>
        <w:lastRenderedPageBreak/>
        <w:t xml:space="preserve">exposures </w:t>
      </w:r>
      <w:r w:rsidR="00EE2824" w:rsidRPr="00FD55EC">
        <w:rPr>
          <w:rFonts w:ascii="Times New Roman" w:eastAsia="標楷體" w:hAnsi="Times New Roman"/>
        </w:rPr>
        <w:t xml:space="preserve">against money-laundering and </w:t>
      </w:r>
      <w:r w:rsidR="00EE2824" w:rsidRPr="00FD55EC">
        <w:rPr>
          <w:rFonts w:ascii="Times New Roman" w:eastAsia="標楷體" w:hAnsi="Times New Roman" w:hint="eastAsia"/>
        </w:rPr>
        <w:t>financing of terrorism</w:t>
      </w:r>
      <w:r w:rsidR="00EE2824" w:rsidRPr="00FD55EC">
        <w:rPr>
          <w:rFonts w:ascii="Times New Roman" w:eastAsia="標楷體" w:hAnsi="Times New Roman"/>
        </w:rPr>
        <w:t>.</w:t>
      </w:r>
    </w:p>
    <w:p w:rsidR="00D4452B" w:rsidRPr="00FD55EC" w:rsidDel="00AF1F29" w:rsidRDefault="005A5851" w:rsidP="008057BD">
      <w:pPr>
        <w:pStyle w:val="a3"/>
        <w:snapToGrid w:val="0"/>
        <w:spacing w:line="500" w:lineRule="exact"/>
        <w:ind w:leftChars="100" w:left="240"/>
        <w:jc w:val="both"/>
        <w:rPr>
          <w:rFonts w:ascii="Times New Roman" w:eastAsia="標楷體" w:hAnsi="標楷體"/>
        </w:rPr>
      </w:pPr>
      <w:r w:rsidRPr="00FD55EC">
        <w:rPr>
          <w:rFonts w:ascii="Times New Roman" w:eastAsia="標楷體" w:hAnsi="Times New Roman" w:hint="eastAsia"/>
        </w:rPr>
        <w:t>Each</w:t>
      </w:r>
      <w:r w:rsidRPr="00FD55EC">
        <w:rPr>
          <w:rFonts w:ascii="Times New Roman" w:eastAsia="標楷體" w:hAnsi="Times New Roman"/>
        </w:rPr>
        <w:t xml:space="preserve"> description </w:t>
      </w:r>
      <w:r w:rsidR="00DB6C3B" w:rsidRPr="00FD55EC">
        <w:rPr>
          <w:rFonts w:ascii="Times New Roman" w:eastAsia="標楷體" w:hAnsi="Times New Roman" w:hint="eastAsia"/>
        </w:rPr>
        <w:t>or</w:t>
      </w:r>
      <w:r w:rsidR="0063258C" w:rsidRPr="00FD55EC">
        <w:rPr>
          <w:rFonts w:ascii="Times New Roman" w:eastAsia="標楷體" w:hAnsi="Times New Roman" w:hint="eastAsia"/>
        </w:rPr>
        <w:t xml:space="preserve"> appendix</w:t>
      </w:r>
      <w:r w:rsidRPr="00FD55EC">
        <w:rPr>
          <w:rFonts w:ascii="Times New Roman" w:eastAsia="標楷體" w:hAnsi="Times New Roman" w:hint="eastAsia"/>
        </w:rPr>
        <w:t xml:space="preserve"> </w:t>
      </w:r>
      <w:r w:rsidRPr="00FD55EC">
        <w:rPr>
          <w:rFonts w:ascii="Times New Roman" w:eastAsia="標楷體" w:hAnsi="Times New Roman"/>
        </w:rPr>
        <w:t xml:space="preserve">of </w:t>
      </w:r>
      <w:r w:rsidRPr="00FD55EC">
        <w:rPr>
          <w:rFonts w:ascii="Times New Roman" w:eastAsia="標楷體" w:hAnsi="Times New Roman" w:hint="eastAsia"/>
        </w:rPr>
        <w:t>e</w:t>
      </w:r>
      <w:r w:rsidRPr="00FD55EC">
        <w:rPr>
          <w:rFonts w:ascii="Times New Roman" w:eastAsia="標楷體" w:hAnsi="Times New Roman"/>
        </w:rPr>
        <w:t>xample</w:t>
      </w:r>
      <w:r w:rsidRPr="00FD55EC">
        <w:rPr>
          <w:rFonts w:ascii="Times New Roman" w:eastAsia="標楷體" w:hAnsi="Times New Roman" w:hint="eastAsia"/>
        </w:rPr>
        <w:t>s</w:t>
      </w:r>
      <w:r w:rsidRPr="00FD55EC">
        <w:rPr>
          <w:rFonts w:ascii="Times New Roman" w:eastAsia="標楷體" w:hAnsi="Times New Roman"/>
        </w:rPr>
        <w:t xml:space="preserve"> </w:t>
      </w:r>
      <w:r w:rsidRPr="00FD55EC">
        <w:rPr>
          <w:rFonts w:ascii="Times New Roman" w:eastAsia="標楷體" w:hAnsi="Times New Roman" w:hint="eastAsia"/>
        </w:rPr>
        <w:t xml:space="preserve">stated in the Guidelines </w:t>
      </w:r>
      <w:r w:rsidR="00DB6C3B" w:rsidRPr="00FD55EC">
        <w:rPr>
          <w:rFonts w:ascii="Times New Roman" w:eastAsia="標楷體" w:hAnsi="Times New Roman" w:hint="eastAsia"/>
        </w:rPr>
        <w:t>is not m</w:t>
      </w:r>
      <w:r w:rsidR="00DB6C3B" w:rsidRPr="00FD55EC">
        <w:rPr>
          <w:rFonts w:ascii="Times New Roman" w:eastAsia="標楷體" w:hAnsi="Times New Roman"/>
        </w:rPr>
        <w:t>andatory</w:t>
      </w:r>
      <w:r w:rsidR="00DB6C3B" w:rsidRPr="00FD55EC">
        <w:rPr>
          <w:rFonts w:ascii="Times New Roman" w:eastAsia="標楷體" w:hAnsi="Times New Roman" w:hint="eastAsia"/>
        </w:rPr>
        <w:t>. The</w:t>
      </w:r>
      <w:r w:rsidR="00DB6C3B" w:rsidRPr="00FD55EC">
        <w:rPr>
          <w:rFonts w:ascii="Times New Roman" w:eastAsia="標楷體" w:hAnsi="Times New Roman"/>
        </w:rPr>
        <w:t xml:space="preserve"> risk assessment mechanism</w:t>
      </w:r>
      <w:r w:rsidR="00DB6C3B" w:rsidRPr="00FD55EC">
        <w:rPr>
          <w:rFonts w:ascii="Times New Roman" w:eastAsia="標楷體" w:hAnsi="Times New Roman" w:hint="eastAsia"/>
        </w:rPr>
        <w:t xml:space="preserve"> of a </w:t>
      </w:r>
      <w:r w:rsidR="0062571F" w:rsidRPr="00FD55EC">
        <w:rPr>
          <w:rFonts w:ascii="Times New Roman" w:eastAsia="標楷體" w:hAnsi="標楷體" w:hint="eastAsia"/>
        </w:rPr>
        <w:t>securities firm</w:t>
      </w:r>
      <w:r w:rsidR="00DB6C3B" w:rsidRPr="00FD55EC">
        <w:rPr>
          <w:rFonts w:ascii="Times New Roman" w:eastAsia="標楷體" w:hAnsi="Times New Roman" w:hint="eastAsia"/>
        </w:rPr>
        <w:t xml:space="preserve"> should be in proportion to t</w:t>
      </w:r>
      <w:r w:rsidR="00DB6C3B" w:rsidRPr="00FD55EC">
        <w:rPr>
          <w:rFonts w:ascii="Times New Roman" w:eastAsia="標楷體" w:hAnsi="Times New Roman"/>
        </w:rPr>
        <w:t xml:space="preserve">he nature and </w:t>
      </w:r>
      <w:r w:rsidR="00DB6C3B" w:rsidRPr="00FD55EC">
        <w:rPr>
          <w:rFonts w:ascii="Times New Roman" w:eastAsia="標楷體" w:hAnsi="Times New Roman" w:hint="eastAsia"/>
        </w:rPr>
        <w:t xml:space="preserve">scale of its businesses. </w:t>
      </w:r>
      <w:r w:rsidR="00DB6C3B" w:rsidRPr="00FD55EC">
        <w:rPr>
          <w:rFonts w:ascii="Times New Roman" w:eastAsia="標楷體" w:hAnsi="Times New Roman"/>
        </w:rPr>
        <w:t xml:space="preserve">For </w:t>
      </w:r>
      <w:r w:rsidR="0096359D" w:rsidRPr="00FD55EC">
        <w:rPr>
          <w:rFonts w:ascii="Times New Roman" w:eastAsia="標楷體" w:hAnsi="Times New Roman" w:hint="eastAsia"/>
        </w:rPr>
        <w:t xml:space="preserve">a </w:t>
      </w:r>
      <w:r w:rsidR="0062571F" w:rsidRPr="00FD55EC">
        <w:rPr>
          <w:rFonts w:ascii="Times New Roman" w:eastAsia="標楷體" w:hAnsi="標楷體" w:hint="eastAsia"/>
        </w:rPr>
        <w:t>securities firm</w:t>
      </w:r>
      <w:r w:rsidR="0096359D" w:rsidRPr="00FD55EC">
        <w:rPr>
          <w:rFonts w:ascii="Times New Roman" w:eastAsia="標楷體" w:hAnsi="Times New Roman" w:hint="eastAsia"/>
        </w:rPr>
        <w:t xml:space="preserve"> with </w:t>
      </w:r>
      <w:r w:rsidR="00DB6C3B" w:rsidRPr="00FD55EC">
        <w:rPr>
          <w:rFonts w:ascii="Times New Roman" w:eastAsia="標楷體" w:hAnsi="Times New Roman"/>
        </w:rPr>
        <w:t xml:space="preserve">smaller or </w:t>
      </w:r>
      <w:r w:rsidR="005F5466" w:rsidRPr="00FD55EC">
        <w:rPr>
          <w:rFonts w:ascii="Times New Roman" w:eastAsia="標楷體" w:hAnsi="Times New Roman"/>
        </w:rPr>
        <w:t>simpler</w:t>
      </w:r>
      <w:r w:rsidR="00DB6C3B" w:rsidRPr="00FD55EC">
        <w:rPr>
          <w:rFonts w:ascii="Times New Roman" w:eastAsia="標楷體" w:hAnsi="Times New Roman"/>
        </w:rPr>
        <w:t xml:space="preserve"> business</w:t>
      </w:r>
      <w:r w:rsidR="0096359D" w:rsidRPr="00FD55EC">
        <w:rPr>
          <w:rFonts w:ascii="Times New Roman" w:eastAsia="標楷體" w:hAnsi="Times New Roman" w:hint="eastAsia"/>
        </w:rPr>
        <w:t>es</w:t>
      </w:r>
      <w:r w:rsidR="00DB6C3B" w:rsidRPr="00FD55EC">
        <w:rPr>
          <w:rFonts w:ascii="Times New Roman" w:eastAsia="標楷體" w:hAnsi="Times New Roman"/>
        </w:rPr>
        <w:t xml:space="preserve">, </w:t>
      </w:r>
      <w:r w:rsidR="0096359D" w:rsidRPr="00FD55EC">
        <w:rPr>
          <w:rFonts w:ascii="Times New Roman" w:eastAsia="標楷體" w:hAnsi="Times New Roman" w:hint="eastAsia"/>
        </w:rPr>
        <w:t>a</w:t>
      </w:r>
      <w:r w:rsidR="00DB6C3B" w:rsidRPr="00FD55EC">
        <w:rPr>
          <w:rFonts w:ascii="Times New Roman" w:eastAsia="標楷體" w:hAnsi="Times New Roman"/>
        </w:rPr>
        <w:t xml:space="preserve"> </w:t>
      </w:r>
      <w:r w:rsidR="0096359D" w:rsidRPr="00FD55EC">
        <w:rPr>
          <w:rFonts w:ascii="Times New Roman" w:eastAsia="標楷體" w:hAnsi="Times New Roman" w:hint="eastAsia"/>
        </w:rPr>
        <w:t xml:space="preserve">simple </w:t>
      </w:r>
      <w:r w:rsidR="00DB6C3B" w:rsidRPr="00FD55EC">
        <w:rPr>
          <w:rFonts w:ascii="Times New Roman" w:eastAsia="標楷體" w:hAnsi="Times New Roman"/>
        </w:rPr>
        <w:t xml:space="preserve">risk assessment is </w:t>
      </w:r>
      <w:r w:rsidR="0096359D" w:rsidRPr="00FD55EC">
        <w:rPr>
          <w:rFonts w:ascii="Times New Roman" w:eastAsia="標楷體" w:hAnsi="Times New Roman" w:hint="eastAsia"/>
        </w:rPr>
        <w:t xml:space="preserve">quite </w:t>
      </w:r>
      <w:r w:rsidR="00DB6C3B" w:rsidRPr="00FD55EC">
        <w:rPr>
          <w:rFonts w:ascii="Times New Roman" w:eastAsia="標楷體" w:hAnsi="Times New Roman"/>
        </w:rPr>
        <w:t xml:space="preserve">enough; </w:t>
      </w:r>
      <w:r w:rsidR="0096359D" w:rsidRPr="00FD55EC">
        <w:rPr>
          <w:rFonts w:ascii="Times New Roman" w:eastAsia="標楷體" w:hAnsi="Times New Roman" w:hint="eastAsia"/>
        </w:rPr>
        <w:t xml:space="preserve">however, </w:t>
      </w:r>
      <w:r w:rsidR="00DB6C3B" w:rsidRPr="00FD55EC">
        <w:rPr>
          <w:rFonts w:ascii="Times New Roman" w:eastAsia="標楷體" w:hAnsi="Times New Roman"/>
        </w:rPr>
        <w:t xml:space="preserve">for </w:t>
      </w:r>
      <w:r w:rsidR="0096359D" w:rsidRPr="00FD55EC">
        <w:rPr>
          <w:rFonts w:ascii="Times New Roman" w:eastAsia="標楷體" w:hAnsi="Times New Roman" w:hint="eastAsia"/>
        </w:rPr>
        <w:t xml:space="preserve">a </w:t>
      </w:r>
      <w:r w:rsidR="0062571F" w:rsidRPr="00FD55EC">
        <w:rPr>
          <w:rFonts w:ascii="Times New Roman" w:eastAsia="標楷體" w:hAnsi="標楷體" w:hint="eastAsia"/>
        </w:rPr>
        <w:t>securities firm</w:t>
      </w:r>
      <w:r w:rsidR="0096359D" w:rsidRPr="00FD55EC">
        <w:rPr>
          <w:rFonts w:ascii="Times New Roman" w:eastAsia="標楷體" w:hAnsi="Times New Roman" w:hint="eastAsia"/>
        </w:rPr>
        <w:t xml:space="preserve"> providing </w:t>
      </w:r>
      <w:r w:rsidR="00DB6C3B" w:rsidRPr="00FD55EC">
        <w:rPr>
          <w:rFonts w:ascii="Times New Roman" w:eastAsia="標楷體" w:hAnsi="Times New Roman"/>
        </w:rPr>
        <w:t xml:space="preserve">more complex products and services, </w:t>
      </w:r>
      <w:r w:rsidR="0096359D" w:rsidRPr="00FD55EC">
        <w:rPr>
          <w:rFonts w:ascii="Times New Roman" w:eastAsia="標楷體" w:hAnsi="Times New Roman" w:hint="eastAsia"/>
        </w:rPr>
        <w:t>offering</w:t>
      </w:r>
      <w:r w:rsidR="0096359D" w:rsidRPr="00FD55EC">
        <w:rPr>
          <w:rFonts w:ascii="Times New Roman" w:eastAsia="標楷體" w:hAnsi="Times New Roman"/>
        </w:rPr>
        <w:t xml:space="preserve"> a wide variety of products</w:t>
      </w:r>
      <w:r w:rsidR="0096359D" w:rsidRPr="00FD55EC">
        <w:rPr>
          <w:rFonts w:ascii="Times New Roman" w:eastAsia="標楷體" w:hAnsi="Times New Roman" w:hint="eastAsia"/>
        </w:rPr>
        <w:t xml:space="preserve"> by its multiple</w:t>
      </w:r>
      <w:r w:rsidR="0096359D" w:rsidRPr="00FD55EC">
        <w:rPr>
          <w:rFonts w:ascii="Times New Roman" w:eastAsia="標楷體" w:hAnsi="Times New Roman"/>
        </w:rPr>
        <w:t xml:space="preserve"> branches or </w:t>
      </w:r>
      <w:r w:rsidR="0096359D" w:rsidRPr="00FD55EC">
        <w:rPr>
          <w:rFonts w:ascii="Times New Roman" w:eastAsia="標楷體" w:hAnsi="Times New Roman" w:hint="eastAsia"/>
        </w:rPr>
        <w:t xml:space="preserve">having a diversity of </w:t>
      </w:r>
      <w:r w:rsidR="0096359D" w:rsidRPr="00FD55EC">
        <w:rPr>
          <w:rFonts w:ascii="Times New Roman" w:eastAsia="標楷體" w:hAnsi="Times New Roman"/>
        </w:rPr>
        <w:t>c</w:t>
      </w:r>
      <w:r w:rsidR="0096359D" w:rsidRPr="00FD55EC">
        <w:rPr>
          <w:rFonts w:ascii="Times New Roman" w:eastAsia="標楷體" w:hAnsi="Times New Roman" w:hint="eastAsia"/>
        </w:rPr>
        <w:t>lient</w:t>
      </w:r>
      <w:r w:rsidR="0096359D" w:rsidRPr="00FD55EC">
        <w:rPr>
          <w:rFonts w:ascii="Times New Roman" w:eastAsia="標楷體" w:hAnsi="Times New Roman"/>
        </w:rPr>
        <w:t>s</w:t>
      </w:r>
      <w:r w:rsidR="00DB6C3B" w:rsidRPr="00FD55EC">
        <w:rPr>
          <w:rFonts w:ascii="Times New Roman" w:eastAsia="標楷體" w:hAnsi="Times New Roman"/>
        </w:rPr>
        <w:t xml:space="preserve">, </w:t>
      </w:r>
      <w:r w:rsidR="0096359D" w:rsidRPr="00FD55EC">
        <w:rPr>
          <w:rFonts w:ascii="Times New Roman" w:eastAsia="標楷體" w:hAnsi="Times New Roman" w:hint="eastAsia"/>
        </w:rPr>
        <w:t>the higher extent to procedures of risk assessment will be necessary.</w:t>
      </w:r>
    </w:p>
    <w:p w:rsidR="00AB5081" w:rsidRPr="00FD55EC" w:rsidRDefault="00AB5081" w:rsidP="000D745C">
      <w:pPr>
        <w:pStyle w:val="a3"/>
        <w:snapToGrid w:val="0"/>
        <w:spacing w:line="500" w:lineRule="exact"/>
        <w:jc w:val="both"/>
        <w:rPr>
          <w:rFonts w:ascii="Times New Roman" w:eastAsia="標楷體" w:hAnsi="標楷體"/>
        </w:rPr>
      </w:pPr>
    </w:p>
    <w:p w:rsidR="00294182" w:rsidRPr="00FD55EC" w:rsidRDefault="00294182"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標楷體" w:hint="eastAsia"/>
        </w:rPr>
        <w:t>3.</w:t>
      </w:r>
      <w:r w:rsidR="00F17063" w:rsidRPr="00FD55EC">
        <w:rPr>
          <w:rFonts w:ascii="Times New Roman" w:eastAsia="標楷體" w:hAnsi="標楷體" w:hint="eastAsia"/>
        </w:rPr>
        <w:tab/>
      </w:r>
      <w:r w:rsidR="00F40C28" w:rsidRPr="00FD55EC">
        <w:rPr>
          <w:rFonts w:ascii="Times New Roman" w:eastAsia="標楷體" w:hAnsi="標楷體" w:hint="eastAsia"/>
        </w:rPr>
        <w:t>The securities firm</w:t>
      </w:r>
      <w:r w:rsidR="005F5466" w:rsidRPr="00FD55EC">
        <w:rPr>
          <w:rFonts w:ascii="Times New Roman" w:eastAsia="標楷體" w:hAnsi="標楷體" w:hint="eastAsia"/>
        </w:rPr>
        <w:t xml:space="preserve"> shall conduct a</w:t>
      </w:r>
      <w:r w:rsidRPr="00FD55EC">
        <w:rPr>
          <w:rFonts w:ascii="Times New Roman" w:eastAsia="標楷體" w:hAnsi="Times New Roman"/>
        </w:rPr>
        <w:t xml:space="preserve">ppropriate measures to </w:t>
      </w:r>
      <w:r w:rsidR="005F5466" w:rsidRPr="00FD55EC">
        <w:rPr>
          <w:rFonts w:ascii="Times New Roman" w:eastAsia="標楷體" w:hAnsi="Times New Roman"/>
        </w:rPr>
        <w:t>identify</w:t>
      </w:r>
      <w:r w:rsidR="005F5466" w:rsidRPr="00FD55EC">
        <w:rPr>
          <w:rFonts w:ascii="Times New Roman" w:eastAsia="標楷體" w:hAnsi="Times New Roman" w:hint="eastAsia"/>
        </w:rPr>
        <w:t xml:space="preserve"> and</w:t>
      </w:r>
      <w:r w:rsidR="005F5466" w:rsidRPr="00FD55EC">
        <w:rPr>
          <w:rFonts w:ascii="Times New Roman" w:eastAsia="標楷體" w:hAnsi="Times New Roman"/>
        </w:rPr>
        <w:t xml:space="preserve"> evaluate </w:t>
      </w:r>
      <w:r w:rsidR="005F5466" w:rsidRPr="00FD55EC">
        <w:rPr>
          <w:rFonts w:ascii="Times New Roman" w:eastAsia="標楷體" w:hAnsi="Times New Roman" w:hint="eastAsia"/>
        </w:rPr>
        <w:t>its</w:t>
      </w:r>
      <w:r w:rsidR="005F5466" w:rsidRPr="00FD55EC">
        <w:rPr>
          <w:rFonts w:ascii="Times New Roman" w:eastAsia="標楷體" w:hAnsi="Times New Roman"/>
        </w:rPr>
        <w:t xml:space="preserve"> risks of money laundering and financing of terrorism</w:t>
      </w:r>
      <w:r w:rsidR="00512EB8" w:rsidRPr="00FD55EC">
        <w:rPr>
          <w:rFonts w:ascii="Times New Roman" w:eastAsia="標楷體" w:hAnsi="Times New Roman" w:hint="eastAsia"/>
        </w:rPr>
        <w:t xml:space="preserve">, and formulate </w:t>
      </w:r>
      <w:r w:rsidR="00512EB8" w:rsidRPr="00FD55EC">
        <w:rPr>
          <w:rFonts w:ascii="Times New Roman" w:eastAsia="標楷體" w:hAnsi="Times New Roman"/>
        </w:rPr>
        <w:t xml:space="preserve">specific risk assessment projects based on </w:t>
      </w:r>
      <w:r w:rsidR="00512EB8" w:rsidRPr="00FD55EC">
        <w:rPr>
          <w:rFonts w:ascii="Times New Roman" w:eastAsia="標楷體" w:hAnsi="Times New Roman" w:hint="eastAsia"/>
        </w:rPr>
        <w:t>the r</w:t>
      </w:r>
      <w:r w:rsidR="00512EB8" w:rsidRPr="00FD55EC">
        <w:rPr>
          <w:rFonts w:ascii="Times New Roman" w:eastAsia="標楷體" w:hAnsi="Times New Roman"/>
        </w:rPr>
        <w:t xml:space="preserve">isk </w:t>
      </w:r>
      <w:r w:rsidR="00512EB8" w:rsidRPr="00FD55EC">
        <w:rPr>
          <w:rFonts w:ascii="Times New Roman" w:eastAsia="標楷體" w:hAnsi="Times New Roman" w:hint="eastAsia"/>
        </w:rPr>
        <w:t xml:space="preserve">identified </w:t>
      </w:r>
      <w:r w:rsidR="00512EB8" w:rsidRPr="00FD55EC">
        <w:rPr>
          <w:rFonts w:ascii="Times New Roman" w:eastAsia="標楷體" w:hAnsi="Times New Roman"/>
        </w:rPr>
        <w:t xml:space="preserve">to further control, reduce or prevent </w:t>
      </w:r>
      <w:r w:rsidR="00512EB8" w:rsidRPr="00FD55EC">
        <w:rPr>
          <w:rFonts w:ascii="Times New Roman" w:eastAsia="標楷體" w:hAnsi="Times New Roman" w:hint="eastAsia"/>
        </w:rPr>
        <w:t>the risk.</w:t>
      </w:r>
    </w:p>
    <w:p w:rsidR="008057BD" w:rsidRPr="00FD55EC" w:rsidRDefault="008057BD"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ab/>
        <w:t>S</w:t>
      </w:r>
      <w:r w:rsidRPr="00FD55EC">
        <w:rPr>
          <w:rFonts w:ascii="Times New Roman" w:eastAsia="標楷體" w:hAnsi="Times New Roman"/>
        </w:rPr>
        <w:t xml:space="preserve">pecific risk assessment </w:t>
      </w:r>
      <w:r w:rsidRPr="00FD55EC">
        <w:rPr>
          <w:rFonts w:ascii="Times New Roman" w:eastAsia="標楷體" w:hAnsi="Times New Roman" w:hint="eastAsia"/>
        </w:rPr>
        <w:t>p</w:t>
      </w:r>
      <w:r w:rsidRPr="00FD55EC">
        <w:rPr>
          <w:rFonts w:ascii="Times New Roman" w:eastAsia="標楷體" w:hAnsi="Times New Roman"/>
        </w:rPr>
        <w:t>roject</w:t>
      </w:r>
      <w:r w:rsidRPr="00FD55EC">
        <w:rPr>
          <w:rFonts w:ascii="Times New Roman" w:eastAsia="標楷體" w:hAnsi="Times New Roman" w:hint="eastAsia"/>
        </w:rPr>
        <w:t>s</w:t>
      </w:r>
      <w:r w:rsidRPr="00FD55EC">
        <w:rPr>
          <w:rFonts w:ascii="Times New Roman" w:eastAsia="標楷體" w:hAnsi="Times New Roman"/>
        </w:rPr>
        <w:t xml:space="preserve"> should at least include three indicators</w:t>
      </w:r>
      <w:r w:rsidRPr="00FD55EC">
        <w:rPr>
          <w:rFonts w:ascii="Times New Roman" w:eastAsia="標楷體" w:hAnsi="Times New Roman" w:hint="eastAsia"/>
        </w:rPr>
        <w:t xml:space="preserve">, that is, </w:t>
      </w:r>
      <w:r w:rsidRPr="00FD55EC">
        <w:rPr>
          <w:rFonts w:ascii="Times New Roman" w:eastAsia="標楷體" w:hAnsi="Times New Roman"/>
        </w:rPr>
        <w:t>geography, c</w:t>
      </w:r>
      <w:r w:rsidRPr="00FD55EC">
        <w:rPr>
          <w:rFonts w:ascii="Times New Roman" w:eastAsia="標楷體" w:hAnsi="Times New Roman" w:hint="eastAsia"/>
        </w:rPr>
        <w:t>lient</w:t>
      </w:r>
      <w:r w:rsidRPr="00FD55EC">
        <w:rPr>
          <w:rFonts w:ascii="Times New Roman" w:eastAsia="標楷體" w:hAnsi="Times New Roman"/>
        </w:rPr>
        <w:t xml:space="preserve"> and product</w:t>
      </w:r>
      <w:r w:rsidRPr="00FD55EC">
        <w:rPr>
          <w:rFonts w:ascii="Times New Roman" w:eastAsia="標楷體" w:hAnsi="Times New Roman" w:hint="eastAsia"/>
        </w:rPr>
        <w:t>,</w:t>
      </w:r>
      <w:r w:rsidRPr="00FD55EC">
        <w:rPr>
          <w:rFonts w:ascii="Times New Roman" w:eastAsia="標楷體" w:hAnsi="Times New Roman"/>
        </w:rPr>
        <w:t xml:space="preserve"> and </w:t>
      </w:r>
      <w:r w:rsidRPr="00FD55EC">
        <w:rPr>
          <w:rFonts w:ascii="Times New Roman" w:eastAsia="標楷體" w:hAnsi="Times New Roman" w:hint="eastAsia"/>
        </w:rPr>
        <w:t xml:space="preserve">a </w:t>
      </w:r>
      <w:r w:rsidRPr="00FD55EC">
        <w:rPr>
          <w:rFonts w:ascii="Times New Roman" w:eastAsia="標楷體" w:hAnsi="Times New Roman"/>
        </w:rPr>
        <w:t>further analy</w:t>
      </w:r>
      <w:r w:rsidRPr="00FD55EC">
        <w:rPr>
          <w:rFonts w:ascii="Times New Roman" w:eastAsia="標楷體" w:hAnsi="Times New Roman" w:hint="eastAsia"/>
        </w:rPr>
        <w:t>sis</w:t>
      </w:r>
      <w:r w:rsidRPr="00FD55EC">
        <w:rPr>
          <w:rFonts w:ascii="Times New Roman" w:eastAsia="標楷體" w:hAnsi="Times New Roman"/>
        </w:rPr>
        <w:t xml:space="preserve"> </w:t>
      </w:r>
      <w:r w:rsidRPr="00FD55EC">
        <w:rPr>
          <w:rFonts w:ascii="Times New Roman" w:eastAsia="標楷體" w:hAnsi="Times New Roman" w:hint="eastAsia"/>
        </w:rPr>
        <w:t xml:space="preserve">for each </w:t>
      </w:r>
      <w:r w:rsidRPr="00FD55EC">
        <w:rPr>
          <w:rFonts w:ascii="Times New Roman" w:eastAsia="標楷體" w:hAnsi="Times New Roman"/>
        </w:rPr>
        <w:t>risk project</w:t>
      </w:r>
      <w:r w:rsidRPr="00FD55EC">
        <w:rPr>
          <w:rFonts w:ascii="Times New Roman" w:eastAsia="標楷體" w:hAnsi="Times New Roman" w:hint="eastAsia"/>
        </w:rPr>
        <w:t xml:space="preserve"> should be conducted</w:t>
      </w:r>
      <w:r w:rsidRPr="00FD55EC">
        <w:rPr>
          <w:rFonts w:ascii="Times New Roman" w:eastAsia="標楷體" w:hAnsi="Times New Roman"/>
        </w:rPr>
        <w:t xml:space="preserve"> </w:t>
      </w:r>
      <w:r w:rsidR="00190815" w:rsidRPr="00FD55EC">
        <w:rPr>
          <w:rFonts w:ascii="Times New Roman" w:eastAsia="標楷體" w:hAnsi="Times New Roman" w:hint="eastAsia"/>
        </w:rPr>
        <w:t>to</w:t>
      </w:r>
      <w:r w:rsidRPr="00FD55EC">
        <w:rPr>
          <w:rFonts w:ascii="Times New Roman" w:eastAsia="標楷體" w:hAnsi="Times New Roman"/>
        </w:rPr>
        <w:t xml:space="preserve"> </w:t>
      </w:r>
      <w:r w:rsidRPr="00FD55EC">
        <w:rPr>
          <w:rFonts w:ascii="Times New Roman" w:eastAsia="標楷體" w:hAnsi="Times New Roman" w:hint="eastAsia"/>
        </w:rPr>
        <w:t>formulate the</w:t>
      </w:r>
      <w:r w:rsidRPr="00FD55EC">
        <w:rPr>
          <w:rFonts w:ascii="Times New Roman" w:eastAsia="標楷體" w:hAnsi="Times New Roman"/>
        </w:rPr>
        <w:t xml:space="preserve"> details of risk factors.</w:t>
      </w:r>
    </w:p>
    <w:p w:rsidR="008057BD" w:rsidRPr="00FD55EC" w:rsidRDefault="008057BD"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ab/>
        <w:t>(1)</w:t>
      </w:r>
      <w:r w:rsidR="00F17063" w:rsidRPr="00FD55EC">
        <w:rPr>
          <w:rFonts w:ascii="Times New Roman" w:eastAsia="標楷體" w:hAnsi="Times New Roman" w:hint="eastAsia"/>
        </w:rPr>
        <w:tab/>
      </w:r>
      <w:r w:rsidR="007E3583" w:rsidRPr="00FD55EC">
        <w:rPr>
          <w:rFonts w:ascii="Times New Roman" w:eastAsia="標楷體" w:hAnsi="Times New Roman" w:hint="eastAsia"/>
        </w:rPr>
        <w:t>G</w:t>
      </w:r>
      <w:r w:rsidRPr="00FD55EC">
        <w:rPr>
          <w:rFonts w:ascii="Times New Roman" w:eastAsia="標楷體" w:hAnsi="Times New Roman"/>
        </w:rPr>
        <w:t>eographical risk</w:t>
      </w:r>
      <w:r w:rsidR="007E3583" w:rsidRPr="00FD55EC">
        <w:rPr>
          <w:rFonts w:ascii="Times New Roman" w:eastAsia="標楷體" w:hAnsi="Times New Roman" w:hint="eastAsia"/>
        </w:rPr>
        <w:t>:</w:t>
      </w:r>
    </w:p>
    <w:p w:rsidR="00D75278" w:rsidRPr="00FD55EC" w:rsidRDefault="00D75278" w:rsidP="00D75278">
      <w:pPr>
        <w:pStyle w:val="a3"/>
        <w:snapToGrid w:val="0"/>
        <w:spacing w:line="500" w:lineRule="exact"/>
        <w:ind w:left="1043" w:hanging="397"/>
        <w:jc w:val="both"/>
        <w:rPr>
          <w:rFonts w:ascii="Times New Roman" w:eastAsia="標楷體" w:hAnsi="Times New Roman"/>
        </w:rPr>
      </w:pPr>
      <w:r w:rsidRPr="00FD55EC">
        <w:rPr>
          <w:rFonts w:ascii="Times New Roman" w:eastAsia="標楷體" w:hAnsi="Times New Roman" w:hint="eastAsia"/>
        </w:rPr>
        <w:t>1.</w:t>
      </w:r>
      <w:r w:rsidR="00F17063" w:rsidRPr="00FD55EC">
        <w:rPr>
          <w:rFonts w:ascii="Times New Roman" w:eastAsia="標楷體" w:hAnsi="Times New Roman" w:hint="eastAsia"/>
        </w:rPr>
        <w:tab/>
      </w:r>
      <w:r w:rsidR="00F40C28" w:rsidRPr="00FD55EC">
        <w:rPr>
          <w:rFonts w:ascii="Times New Roman" w:eastAsia="標楷體" w:hAnsi="Times New Roman" w:hint="eastAsia"/>
        </w:rPr>
        <w:t>The securities firm</w:t>
      </w:r>
      <w:r w:rsidRPr="00FD55EC">
        <w:rPr>
          <w:rFonts w:ascii="Times New Roman" w:eastAsia="標楷體" w:hAnsi="Times New Roman"/>
        </w:rPr>
        <w:t xml:space="preserve"> should identify regions with higher risk of money laundering and financing of terrorism.</w:t>
      </w:r>
    </w:p>
    <w:p w:rsidR="00D75278" w:rsidRPr="00FD55EC" w:rsidRDefault="00D75278" w:rsidP="00D75278">
      <w:pPr>
        <w:pStyle w:val="a3"/>
        <w:snapToGrid w:val="0"/>
        <w:spacing w:line="500" w:lineRule="exact"/>
        <w:ind w:left="992" w:hanging="397"/>
        <w:jc w:val="both"/>
        <w:rPr>
          <w:rFonts w:ascii="Times New Roman" w:eastAsia="標楷體" w:hAnsi="Times New Roman"/>
        </w:rPr>
      </w:pPr>
      <w:r w:rsidRPr="00FD55EC">
        <w:rPr>
          <w:rFonts w:ascii="Times New Roman" w:eastAsia="標楷體" w:hAnsi="Times New Roman" w:hint="eastAsia"/>
        </w:rPr>
        <w:t>2.</w:t>
      </w:r>
      <w:r w:rsidR="00F17063" w:rsidRPr="00FD55EC">
        <w:rPr>
          <w:rFonts w:ascii="Times New Roman" w:eastAsia="標楷體" w:hAnsi="Times New Roman" w:hint="eastAsia"/>
        </w:rPr>
        <w:tab/>
      </w:r>
      <w:r w:rsidRPr="00FD55EC">
        <w:rPr>
          <w:rFonts w:ascii="Times New Roman" w:eastAsia="標楷體" w:hAnsi="Times New Roman" w:hint="eastAsia"/>
        </w:rPr>
        <w:t xml:space="preserve">When </w:t>
      </w:r>
      <w:r w:rsidRPr="00FD55EC">
        <w:rPr>
          <w:rFonts w:ascii="Times New Roman" w:eastAsia="標楷體" w:hAnsi="Times New Roman"/>
        </w:rPr>
        <w:t xml:space="preserve">formulating </w:t>
      </w:r>
      <w:r w:rsidR="0063258C" w:rsidRPr="00FD55EC">
        <w:rPr>
          <w:rFonts w:ascii="Times New Roman" w:eastAsia="標楷體" w:hAnsi="Times New Roman" w:hint="eastAsia"/>
        </w:rPr>
        <w:t>a</w:t>
      </w:r>
      <w:r w:rsidRPr="00FD55EC">
        <w:rPr>
          <w:rFonts w:ascii="Times New Roman" w:eastAsia="標楷體" w:hAnsi="Times New Roman" w:hint="eastAsia"/>
        </w:rPr>
        <w:t xml:space="preserve"> list of </w:t>
      </w:r>
      <w:r w:rsidRPr="00FD55EC">
        <w:rPr>
          <w:rFonts w:ascii="Times New Roman" w:eastAsia="標楷體" w:hAnsi="Times New Roman"/>
        </w:rPr>
        <w:t>region</w:t>
      </w:r>
      <w:r w:rsidRPr="00FD55EC">
        <w:rPr>
          <w:rFonts w:ascii="Times New Roman" w:eastAsia="標楷體" w:hAnsi="Times New Roman" w:hint="eastAsia"/>
        </w:rPr>
        <w:t>s</w:t>
      </w:r>
      <w:r w:rsidRPr="00FD55EC">
        <w:rPr>
          <w:rFonts w:ascii="Times New Roman" w:eastAsia="標楷體" w:hAnsi="Times New Roman"/>
        </w:rPr>
        <w:t xml:space="preserve"> with higher risk</w:t>
      </w:r>
      <w:r w:rsidR="00A90E8A" w:rsidRPr="00FD55EC">
        <w:rPr>
          <w:rFonts w:ascii="Times New Roman" w:eastAsia="標楷體" w:hAnsi="Times New Roman" w:hint="eastAsia"/>
        </w:rPr>
        <w:t>s</w:t>
      </w:r>
      <w:r w:rsidRPr="00FD55EC">
        <w:rPr>
          <w:rFonts w:ascii="Times New Roman" w:eastAsia="標楷體" w:hAnsi="Times New Roman"/>
        </w:rPr>
        <w:t xml:space="preserve"> of money laundering and financing of terrorism, </w:t>
      </w:r>
      <w:r w:rsidR="00F40C28" w:rsidRPr="00FD55EC">
        <w:rPr>
          <w:rFonts w:ascii="Times New Roman" w:eastAsia="標楷體" w:hAnsi="Times New Roman"/>
        </w:rPr>
        <w:t>the securities firm</w:t>
      </w:r>
      <w:r w:rsidRPr="00FD55EC">
        <w:rPr>
          <w:rFonts w:ascii="Times New Roman" w:eastAsia="標楷體" w:hAnsi="Times New Roman"/>
        </w:rPr>
        <w:t xml:space="preserve"> </w:t>
      </w:r>
      <w:r w:rsidRPr="00FD55EC">
        <w:rPr>
          <w:rFonts w:ascii="Times New Roman" w:eastAsia="標楷體" w:hAnsi="Times New Roman" w:hint="eastAsia"/>
        </w:rPr>
        <w:t xml:space="preserve">may </w:t>
      </w:r>
      <w:r w:rsidRPr="00FD55EC">
        <w:rPr>
          <w:rFonts w:ascii="Times New Roman" w:eastAsia="標楷體" w:hAnsi="Times New Roman"/>
        </w:rPr>
        <w:t>select applicable reference</w:t>
      </w:r>
      <w:r w:rsidRPr="00FD55EC">
        <w:rPr>
          <w:rFonts w:ascii="Times New Roman" w:eastAsia="標楷體" w:hAnsi="Times New Roman" w:hint="eastAsia"/>
        </w:rPr>
        <w:t xml:space="preserve">s </w:t>
      </w:r>
      <w:r w:rsidRPr="00FD55EC">
        <w:rPr>
          <w:rFonts w:ascii="Times New Roman" w:eastAsia="標楷體" w:hAnsi="Times New Roman"/>
        </w:rPr>
        <w:t xml:space="preserve">based on practical experience </w:t>
      </w:r>
      <w:r w:rsidRPr="00FD55EC">
        <w:rPr>
          <w:rFonts w:ascii="Times New Roman" w:eastAsia="標楷體" w:hAnsi="Times New Roman" w:hint="eastAsia"/>
        </w:rPr>
        <w:t>of its</w:t>
      </w:r>
      <w:r w:rsidRPr="00FD55EC">
        <w:rPr>
          <w:rFonts w:ascii="Times New Roman" w:eastAsia="標楷體" w:hAnsi="Times New Roman"/>
        </w:rPr>
        <w:t xml:space="preserve"> respective branch or refer</w:t>
      </w:r>
      <w:r w:rsidRPr="00FD55EC">
        <w:rPr>
          <w:rFonts w:ascii="Times New Roman" w:eastAsia="標楷體" w:hAnsi="Times New Roman" w:hint="eastAsia"/>
        </w:rPr>
        <w:t>red</w:t>
      </w:r>
      <w:r w:rsidRPr="00FD55EC">
        <w:rPr>
          <w:rFonts w:ascii="Times New Roman" w:eastAsia="標楷體" w:hAnsi="Times New Roman"/>
        </w:rPr>
        <w:t xml:space="preserve"> to </w:t>
      </w:r>
      <w:r w:rsidR="0063258C" w:rsidRPr="00FD55EC">
        <w:rPr>
          <w:rFonts w:ascii="Times New Roman" w:eastAsia="標楷體" w:hAnsi="Times New Roman" w:hint="eastAsia"/>
        </w:rPr>
        <w:t>the appendix</w:t>
      </w:r>
      <w:r w:rsidRPr="00FD55EC">
        <w:rPr>
          <w:rFonts w:ascii="Times New Roman" w:eastAsia="標楷體" w:hAnsi="Times New Roman" w:hint="eastAsia"/>
        </w:rPr>
        <w:t xml:space="preserve"> </w:t>
      </w:r>
      <w:r w:rsidRPr="00FD55EC">
        <w:rPr>
          <w:rFonts w:ascii="Times New Roman" w:eastAsia="標楷體" w:hAnsi="Times New Roman"/>
        </w:rPr>
        <w:t>in consideration of individual needs</w:t>
      </w:r>
      <w:r w:rsidRPr="00FD55EC">
        <w:rPr>
          <w:rFonts w:ascii="Times New Roman" w:eastAsia="標楷體" w:hAnsi="Times New Roman" w:hint="eastAsia"/>
        </w:rPr>
        <w:t>.</w:t>
      </w:r>
    </w:p>
    <w:p w:rsidR="000837D8" w:rsidRPr="00FD55EC" w:rsidRDefault="000837D8" w:rsidP="00ED3D80">
      <w:pPr>
        <w:pStyle w:val="a3"/>
        <w:snapToGrid w:val="0"/>
        <w:spacing w:line="500" w:lineRule="exact"/>
        <w:ind w:left="150" w:firstLineChars="50" w:firstLine="120"/>
        <w:jc w:val="both"/>
        <w:rPr>
          <w:rFonts w:ascii="Times New Roman" w:eastAsia="標楷體" w:hAnsi="Times New Roman"/>
        </w:rPr>
      </w:pPr>
      <w:r w:rsidRPr="00FD55EC">
        <w:rPr>
          <w:rFonts w:ascii="Times New Roman" w:eastAsia="標楷體" w:hAnsi="Times New Roman" w:hint="eastAsia"/>
        </w:rPr>
        <w:t>(2)</w:t>
      </w:r>
      <w:r w:rsidR="00F17063" w:rsidRPr="00FD55EC">
        <w:rPr>
          <w:rFonts w:ascii="Times New Roman" w:eastAsia="標楷體" w:hAnsi="Times New Roman" w:hint="eastAsia"/>
        </w:rPr>
        <w:tab/>
      </w:r>
      <w:r w:rsidRPr="00FD55EC">
        <w:rPr>
          <w:rFonts w:ascii="Times New Roman" w:eastAsia="標楷體" w:hAnsi="Times New Roman" w:hint="eastAsia"/>
        </w:rPr>
        <w:t>Client risk:</w:t>
      </w:r>
    </w:p>
    <w:p w:rsidR="007934B5" w:rsidRPr="00FD55EC" w:rsidRDefault="000837D8" w:rsidP="0041117D">
      <w:pPr>
        <w:pStyle w:val="a3"/>
        <w:snapToGrid w:val="0"/>
        <w:spacing w:line="500" w:lineRule="exact"/>
        <w:ind w:left="1043" w:hanging="397"/>
        <w:jc w:val="both"/>
        <w:rPr>
          <w:rFonts w:ascii="Times New Roman" w:eastAsia="標楷體" w:hAnsi="Times New Roman"/>
        </w:rPr>
      </w:pPr>
      <w:r w:rsidRPr="00FD55EC">
        <w:rPr>
          <w:rFonts w:ascii="Times New Roman" w:eastAsia="標楷體" w:hAnsi="Times New Roman" w:hint="eastAsia"/>
        </w:rPr>
        <w:t>1.</w:t>
      </w:r>
      <w:r w:rsidR="00F17063" w:rsidRPr="00FD55EC">
        <w:rPr>
          <w:rFonts w:ascii="Times New Roman" w:eastAsia="標楷體" w:hAnsi="Times New Roman" w:hint="eastAsia"/>
        </w:rPr>
        <w:tab/>
      </w:r>
      <w:r w:rsidR="00F40C28" w:rsidRPr="00FD55EC">
        <w:rPr>
          <w:rFonts w:ascii="Times New Roman" w:eastAsia="標楷體" w:hAnsi="Times New Roman" w:hint="eastAsia"/>
        </w:rPr>
        <w:t>The securities firm</w:t>
      </w:r>
      <w:r w:rsidRPr="00FD55EC">
        <w:rPr>
          <w:rFonts w:ascii="Times New Roman" w:eastAsia="標楷體" w:hAnsi="Times New Roman" w:hint="eastAsia"/>
        </w:rPr>
        <w:t xml:space="preserve"> shall take c</w:t>
      </w:r>
      <w:r w:rsidRPr="00FD55EC">
        <w:rPr>
          <w:rFonts w:ascii="Times New Roman" w:eastAsia="標楷體" w:hAnsi="Times New Roman"/>
        </w:rPr>
        <w:t xml:space="preserve">omprehensive consideration of </w:t>
      </w:r>
      <w:r w:rsidR="001764AD" w:rsidRPr="00FD55EC">
        <w:rPr>
          <w:rFonts w:ascii="Times New Roman" w:eastAsia="標楷體" w:hAnsi="Times New Roman" w:hint="eastAsia"/>
        </w:rPr>
        <w:t xml:space="preserve">an </w:t>
      </w:r>
      <w:r w:rsidRPr="00FD55EC">
        <w:rPr>
          <w:rFonts w:ascii="Times New Roman" w:eastAsia="標楷體" w:hAnsi="Times New Roman"/>
        </w:rPr>
        <w:t xml:space="preserve">individual </w:t>
      </w:r>
      <w:r w:rsidR="00043281" w:rsidRPr="00FD55EC">
        <w:rPr>
          <w:rFonts w:ascii="Times New Roman" w:eastAsia="標楷體" w:hAnsi="Times New Roman" w:hint="eastAsia"/>
        </w:rPr>
        <w:t>client</w:t>
      </w:r>
      <w:r w:rsidR="00043281" w:rsidRPr="00FD55EC">
        <w:rPr>
          <w:rFonts w:ascii="Times New Roman" w:eastAsia="標楷體" w:hAnsi="Times New Roman"/>
        </w:rPr>
        <w:t>’</w:t>
      </w:r>
      <w:r w:rsidR="00043281" w:rsidRPr="00FD55EC">
        <w:rPr>
          <w:rFonts w:ascii="Times New Roman" w:eastAsia="標楷體" w:hAnsi="Times New Roman" w:hint="eastAsia"/>
        </w:rPr>
        <w:t>s</w:t>
      </w:r>
      <w:r w:rsidRPr="00FD55EC">
        <w:rPr>
          <w:rFonts w:ascii="Times New Roman" w:eastAsia="標楷體" w:hAnsi="Times New Roman"/>
        </w:rPr>
        <w:t xml:space="preserve"> background, occupation and </w:t>
      </w:r>
      <w:r w:rsidR="00BC044F" w:rsidRPr="00FD55EC">
        <w:rPr>
          <w:rFonts w:ascii="Times New Roman" w:eastAsia="標楷體" w:hAnsi="Times New Roman"/>
        </w:rPr>
        <w:t xml:space="preserve">characteristics </w:t>
      </w:r>
      <w:r w:rsidR="00BC044F" w:rsidRPr="00FD55EC">
        <w:rPr>
          <w:rFonts w:ascii="Times New Roman" w:eastAsia="標楷體" w:hAnsi="Times New Roman" w:hint="eastAsia"/>
        </w:rPr>
        <w:t xml:space="preserve">of </w:t>
      </w:r>
      <w:r w:rsidRPr="00FD55EC">
        <w:rPr>
          <w:rFonts w:ascii="Times New Roman" w:eastAsia="標楷體" w:hAnsi="Times New Roman"/>
        </w:rPr>
        <w:t>socio-economic activities</w:t>
      </w:r>
      <w:r w:rsidR="00CC2CCE" w:rsidRPr="00FD55EC">
        <w:rPr>
          <w:rFonts w:ascii="Times New Roman" w:eastAsia="標楷體" w:hAnsi="Times New Roman"/>
        </w:rPr>
        <w:t xml:space="preserve">, </w:t>
      </w:r>
      <w:r w:rsidR="00CC2CCE" w:rsidRPr="00FD55EC">
        <w:rPr>
          <w:rFonts w:ascii="Times New Roman" w:eastAsia="標楷體" w:hAnsi="Times New Roman" w:hint="eastAsia"/>
        </w:rPr>
        <w:t>region</w:t>
      </w:r>
      <w:r w:rsidRPr="00FD55EC">
        <w:rPr>
          <w:rFonts w:ascii="Times New Roman" w:eastAsia="標楷體" w:hAnsi="Times New Roman"/>
        </w:rPr>
        <w:t xml:space="preserve">, </w:t>
      </w:r>
      <w:r w:rsidR="00BC044F" w:rsidRPr="00FD55EC">
        <w:rPr>
          <w:rFonts w:ascii="Times New Roman" w:eastAsia="標楷體" w:hAnsi="Times New Roman" w:hint="eastAsia"/>
        </w:rPr>
        <w:t>o</w:t>
      </w:r>
      <w:r w:rsidR="00CC2CCE" w:rsidRPr="00FD55EC">
        <w:rPr>
          <w:rFonts w:ascii="Times New Roman" w:eastAsia="標楷體" w:hAnsi="Times New Roman"/>
        </w:rPr>
        <w:t>rganizational pattern</w:t>
      </w:r>
      <w:r w:rsidR="00BC044F" w:rsidRPr="00FD55EC">
        <w:rPr>
          <w:rFonts w:ascii="Times New Roman" w:eastAsia="標楷體" w:hAnsi="Times New Roman"/>
        </w:rPr>
        <w:t xml:space="preserve"> and </w:t>
      </w:r>
      <w:r w:rsidR="00CC2CCE" w:rsidRPr="00FD55EC">
        <w:rPr>
          <w:rFonts w:ascii="Times New Roman" w:eastAsia="標楷體" w:hAnsi="Times New Roman" w:hint="eastAsia"/>
        </w:rPr>
        <w:t>structure</w:t>
      </w:r>
      <w:r w:rsidRPr="00FD55EC">
        <w:rPr>
          <w:rFonts w:ascii="Times New Roman" w:eastAsia="標楷體" w:hAnsi="Times New Roman"/>
        </w:rPr>
        <w:t xml:space="preserve"> of </w:t>
      </w:r>
      <w:r w:rsidR="00AB32D4" w:rsidRPr="00FD55EC">
        <w:rPr>
          <w:rFonts w:ascii="Times New Roman" w:eastAsia="標楷體" w:hAnsi="Times New Roman" w:hint="eastAsia"/>
        </w:rPr>
        <w:t xml:space="preserve">a </w:t>
      </w:r>
      <w:r w:rsidRPr="00FD55EC">
        <w:rPr>
          <w:rFonts w:ascii="Times New Roman" w:eastAsia="標楷體" w:hAnsi="Times New Roman"/>
        </w:rPr>
        <w:t xml:space="preserve">non-natural person </w:t>
      </w:r>
      <w:r w:rsidR="00BC044F" w:rsidRPr="00FD55EC">
        <w:rPr>
          <w:rFonts w:ascii="Times New Roman" w:eastAsia="標楷體" w:hAnsi="Times New Roman"/>
        </w:rPr>
        <w:t>c</w:t>
      </w:r>
      <w:r w:rsidR="00BC044F" w:rsidRPr="00FD55EC">
        <w:rPr>
          <w:rFonts w:ascii="Times New Roman" w:eastAsia="標楷體" w:hAnsi="Times New Roman" w:hint="eastAsia"/>
        </w:rPr>
        <w:t>lient</w:t>
      </w:r>
      <w:r w:rsidRPr="00FD55EC">
        <w:rPr>
          <w:rFonts w:ascii="Times New Roman" w:eastAsia="標楷體" w:hAnsi="Times New Roman"/>
        </w:rPr>
        <w:t xml:space="preserve"> </w:t>
      </w:r>
      <w:r w:rsidR="00AB32D4" w:rsidRPr="00FD55EC">
        <w:rPr>
          <w:rFonts w:ascii="Times New Roman" w:eastAsia="標楷體" w:hAnsi="Times New Roman" w:hint="eastAsia"/>
        </w:rPr>
        <w:t>in order to identify</w:t>
      </w:r>
      <w:r w:rsidRPr="00FD55EC">
        <w:rPr>
          <w:rFonts w:ascii="Times New Roman" w:eastAsia="標楷體" w:hAnsi="Times New Roman"/>
        </w:rPr>
        <w:t xml:space="preserve"> </w:t>
      </w:r>
      <w:r w:rsidR="00AB32D4" w:rsidRPr="00FD55EC">
        <w:rPr>
          <w:rFonts w:ascii="Times New Roman" w:eastAsia="標楷體" w:hAnsi="Times New Roman"/>
        </w:rPr>
        <w:t>risk</w:t>
      </w:r>
      <w:r w:rsidR="00AB32D4" w:rsidRPr="00FD55EC">
        <w:rPr>
          <w:rFonts w:ascii="Times New Roman" w:eastAsia="標楷體" w:hAnsi="Times New Roman" w:hint="eastAsia"/>
        </w:rPr>
        <w:t>s</w:t>
      </w:r>
      <w:r w:rsidR="00AB32D4" w:rsidRPr="00FD55EC">
        <w:rPr>
          <w:rFonts w:ascii="Times New Roman" w:eastAsia="標楷體" w:hAnsi="Times New Roman"/>
        </w:rPr>
        <w:t xml:space="preserve"> of money laundering and financing of terrorism</w:t>
      </w:r>
      <w:r w:rsidR="00AB32D4" w:rsidRPr="00FD55EC">
        <w:rPr>
          <w:rFonts w:ascii="Times New Roman" w:eastAsia="標楷體" w:hAnsi="Times New Roman" w:hint="eastAsia"/>
        </w:rPr>
        <w:t xml:space="preserve"> from the </w:t>
      </w:r>
      <w:r w:rsidR="00AB32D4" w:rsidRPr="00FD55EC">
        <w:rPr>
          <w:rFonts w:ascii="Times New Roman" w:eastAsia="標楷體" w:hAnsi="Times New Roman" w:hint="eastAsia"/>
        </w:rPr>
        <w:lastRenderedPageBreak/>
        <w:t>client</w:t>
      </w:r>
      <w:r w:rsidR="00BC044F" w:rsidRPr="00FD55EC">
        <w:rPr>
          <w:rFonts w:ascii="Times New Roman" w:eastAsia="標楷體" w:hAnsi="Times New Roman" w:hint="eastAsia"/>
        </w:rPr>
        <w:t>.</w:t>
      </w:r>
    </w:p>
    <w:p w:rsidR="0041117D" w:rsidRPr="00FD55EC" w:rsidRDefault="0041117D" w:rsidP="0041117D">
      <w:pPr>
        <w:pStyle w:val="a3"/>
        <w:snapToGrid w:val="0"/>
        <w:spacing w:line="500" w:lineRule="exact"/>
        <w:ind w:left="1043" w:hanging="397"/>
        <w:jc w:val="both"/>
        <w:rPr>
          <w:rFonts w:ascii="Times New Roman" w:eastAsia="標楷體" w:hAnsi="Times New Roman"/>
        </w:rPr>
      </w:pPr>
      <w:r w:rsidRPr="00FD55EC">
        <w:rPr>
          <w:rFonts w:ascii="Times New Roman" w:eastAsia="標楷體" w:hAnsi="Times New Roman" w:hint="eastAsia"/>
        </w:rPr>
        <w:t>2.</w:t>
      </w:r>
      <w:r w:rsidR="00F17063" w:rsidRPr="00FD55EC">
        <w:rPr>
          <w:rFonts w:ascii="Times New Roman" w:eastAsia="標楷體" w:hAnsi="Times New Roman" w:hint="eastAsia"/>
        </w:rPr>
        <w:tab/>
      </w:r>
      <w:r w:rsidRPr="00FD55EC">
        <w:rPr>
          <w:rFonts w:ascii="Times New Roman" w:eastAsia="標楷體" w:hAnsi="Times New Roman" w:hint="eastAsia"/>
        </w:rPr>
        <w:t xml:space="preserve">When </w:t>
      </w:r>
      <w:r w:rsidRPr="00FD55EC">
        <w:rPr>
          <w:rFonts w:ascii="Times New Roman" w:eastAsia="標楷體" w:hAnsi="Times New Roman"/>
        </w:rPr>
        <w:t>identify</w:t>
      </w:r>
      <w:r w:rsidRPr="00FD55EC">
        <w:rPr>
          <w:rFonts w:ascii="Times New Roman" w:eastAsia="標楷體" w:hAnsi="Times New Roman" w:hint="eastAsia"/>
        </w:rPr>
        <w:t>ing</w:t>
      </w:r>
      <w:r w:rsidRPr="00FD55EC">
        <w:rPr>
          <w:rFonts w:ascii="Times New Roman" w:eastAsia="標楷體" w:hAnsi="Times New Roman"/>
        </w:rPr>
        <w:t xml:space="preserve"> </w:t>
      </w:r>
      <w:r w:rsidR="001764AD" w:rsidRPr="00FD55EC">
        <w:rPr>
          <w:rFonts w:ascii="Times New Roman" w:eastAsia="標楷體" w:hAnsi="Times New Roman" w:hint="eastAsia"/>
        </w:rPr>
        <w:t xml:space="preserve">the risk of an </w:t>
      </w:r>
      <w:r w:rsidRPr="00FD55EC">
        <w:rPr>
          <w:rFonts w:ascii="Times New Roman" w:eastAsia="標楷體" w:hAnsi="Times New Roman"/>
        </w:rPr>
        <w:t xml:space="preserve">individual </w:t>
      </w:r>
      <w:r w:rsidRPr="00FD55EC">
        <w:rPr>
          <w:rFonts w:ascii="Times New Roman" w:eastAsia="標楷體" w:hAnsi="Times New Roman" w:hint="eastAsia"/>
        </w:rPr>
        <w:t>client</w:t>
      </w:r>
      <w:r w:rsidRPr="00FD55EC">
        <w:rPr>
          <w:rFonts w:ascii="Times New Roman" w:eastAsia="標楷體" w:hAnsi="Times New Roman"/>
        </w:rPr>
        <w:t xml:space="preserve"> and determin</w:t>
      </w:r>
      <w:r w:rsidRPr="00FD55EC">
        <w:rPr>
          <w:rFonts w:ascii="Times New Roman" w:eastAsia="標楷體" w:hAnsi="Times New Roman" w:hint="eastAsia"/>
        </w:rPr>
        <w:t>ing her/his</w:t>
      </w:r>
      <w:r w:rsidRPr="00FD55EC">
        <w:rPr>
          <w:rFonts w:ascii="Times New Roman" w:eastAsia="標楷體" w:hAnsi="Times New Roman"/>
        </w:rPr>
        <w:t xml:space="preserve"> risk </w:t>
      </w:r>
      <w:r w:rsidR="001764AD" w:rsidRPr="00FD55EC">
        <w:rPr>
          <w:rFonts w:ascii="Times New Roman" w:eastAsia="標楷體" w:hAnsi="Times New Roman" w:hint="eastAsia"/>
        </w:rPr>
        <w:t>rating</w:t>
      </w:r>
      <w:r w:rsidRPr="00FD55EC">
        <w:rPr>
          <w:rFonts w:ascii="Times New Roman" w:eastAsia="標楷體" w:hAnsi="Times New Roman" w:hint="eastAsia"/>
        </w:rPr>
        <w:t xml:space="preserve">, </w:t>
      </w:r>
      <w:r w:rsidR="00F40C28" w:rsidRPr="00FD55EC">
        <w:rPr>
          <w:rFonts w:ascii="Times New Roman" w:eastAsia="標楷體" w:hAnsi="Times New Roman" w:hint="eastAsia"/>
        </w:rPr>
        <w:t>the securities firm</w:t>
      </w:r>
      <w:r w:rsidRPr="00FD55EC">
        <w:rPr>
          <w:rFonts w:ascii="Times New Roman" w:eastAsia="標楷體" w:hAnsi="Times New Roman" w:hint="eastAsia"/>
        </w:rPr>
        <w:t xml:space="preserve"> </w:t>
      </w:r>
      <w:r w:rsidR="008B3022" w:rsidRPr="00FD55EC">
        <w:rPr>
          <w:rFonts w:ascii="Times New Roman" w:eastAsia="標楷體" w:hAnsi="Times New Roman" w:hint="eastAsia"/>
        </w:rPr>
        <w:t xml:space="preserve">may take the following risk factors as </w:t>
      </w:r>
      <w:r w:rsidR="008B3022" w:rsidRPr="00FD55EC">
        <w:rPr>
          <w:rFonts w:ascii="Times New Roman" w:eastAsia="標楷體" w:hAnsi="Times New Roman"/>
        </w:rPr>
        <w:t>the Basis of Assessment</w:t>
      </w:r>
      <w:r w:rsidR="008B3022" w:rsidRPr="00FD55EC">
        <w:rPr>
          <w:rFonts w:ascii="Times New Roman" w:eastAsia="標楷體" w:hAnsi="Times New Roman" w:hint="eastAsia"/>
        </w:rPr>
        <w:t>:</w:t>
      </w:r>
    </w:p>
    <w:p w:rsidR="00A90E8A" w:rsidRPr="00FD55EC" w:rsidRDefault="00A90E8A" w:rsidP="00ED3D80">
      <w:pPr>
        <w:pStyle w:val="a3"/>
        <w:snapToGrid w:val="0"/>
        <w:spacing w:line="500" w:lineRule="exact"/>
        <w:ind w:leftChars="400" w:left="1320" w:hangingChars="150" w:hanging="360"/>
        <w:jc w:val="both"/>
        <w:rPr>
          <w:rFonts w:ascii="Times New Roman" w:eastAsia="標楷體" w:hAnsi="Times New Roman"/>
        </w:rPr>
      </w:pPr>
      <w:r w:rsidRPr="00FD55EC">
        <w:rPr>
          <w:rFonts w:ascii="Times New Roman" w:eastAsia="標楷體" w:hAnsi="Times New Roman" w:hint="eastAsia"/>
        </w:rPr>
        <w:t>(1)</w:t>
      </w:r>
      <w:r w:rsidR="00F17063" w:rsidRPr="00FD55EC">
        <w:rPr>
          <w:rFonts w:ascii="Times New Roman" w:eastAsia="標楷體" w:hAnsi="Times New Roman" w:hint="eastAsia"/>
        </w:rPr>
        <w:tab/>
      </w:r>
      <w:r w:rsidRPr="00FD55EC">
        <w:rPr>
          <w:rFonts w:ascii="Times New Roman" w:eastAsia="標楷體" w:hAnsi="Times New Roman" w:hint="eastAsia"/>
        </w:rPr>
        <w:t>G</w:t>
      </w:r>
      <w:r w:rsidRPr="00FD55EC">
        <w:rPr>
          <w:rFonts w:ascii="Times New Roman" w:eastAsia="標楷體" w:hAnsi="Times New Roman"/>
        </w:rPr>
        <w:t>eographical risk</w:t>
      </w:r>
      <w:r w:rsidRPr="00FD55EC">
        <w:rPr>
          <w:rFonts w:ascii="Times New Roman" w:eastAsia="標楷體" w:hAnsi="Times New Roman" w:hint="eastAsia"/>
        </w:rPr>
        <w:t xml:space="preserve"> of the client: Determine the risk rating of the client</w:t>
      </w:r>
      <w:r w:rsidRPr="00FD55EC">
        <w:rPr>
          <w:rFonts w:ascii="Times New Roman" w:eastAsia="標楷體" w:hAnsi="Times New Roman"/>
        </w:rPr>
        <w:t>’</w:t>
      </w:r>
      <w:r w:rsidRPr="00FD55EC">
        <w:rPr>
          <w:rFonts w:ascii="Times New Roman" w:eastAsia="標楷體" w:hAnsi="Times New Roman" w:hint="eastAsia"/>
        </w:rPr>
        <w:t xml:space="preserve">s </w:t>
      </w:r>
      <w:r w:rsidRPr="00FD55EC">
        <w:rPr>
          <w:rFonts w:ascii="Times New Roman" w:eastAsia="標楷體" w:hAnsi="Times New Roman"/>
        </w:rPr>
        <w:t>nationality and country of residence</w:t>
      </w:r>
      <w:r w:rsidRPr="00FD55EC">
        <w:rPr>
          <w:rFonts w:ascii="Times New Roman" w:eastAsia="標楷體" w:hAnsi="Times New Roman" w:hint="eastAsia"/>
        </w:rPr>
        <w:t xml:space="preserve"> based on the list of </w:t>
      </w:r>
      <w:r w:rsidRPr="00FD55EC">
        <w:rPr>
          <w:rFonts w:ascii="Times New Roman" w:eastAsia="標楷體" w:hAnsi="Times New Roman"/>
        </w:rPr>
        <w:t>region</w:t>
      </w:r>
      <w:r w:rsidRPr="00FD55EC">
        <w:rPr>
          <w:rFonts w:ascii="Times New Roman" w:eastAsia="標楷體" w:hAnsi="Times New Roman" w:hint="eastAsia"/>
        </w:rPr>
        <w:t>s</w:t>
      </w:r>
      <w:r w:rsidRPr="00FD55EC">
        <w:rPr>
          <w:rFonts w:ascii="Times New Roman" w:eastAsia="標楷體" w:hAnsi="Times New Roman"/>
        </w:rPr>
        <w:t xml:space="preserve"> with risk</w:t>
      </w:r>
      <w:r w:rsidRPr="00FD55EC">
        <w:rPr>
          <w:rFonts w:ascii="Times New Roman" w:eastAsia="標楷體" w:hAnsi="Times New Roman" w:hint="eastAsia"/>
        </w:rPr>
        <w:t>s</w:t>
      </w:r>
      <w:r w:rsidRPr="00FD55EC">
        <w:rPr>
          <w:rFonts w:ascii="Times New Roman" w:eastAsia="標楷體" w:hAnsi="Times New Roman"/>
        </w:rPr>
        <w:t xml:space="preserve"> of money laundering and financing of terrorism</w:t>
      </w:r>
      <w:r w:rsidR="00733667" w:rsidRPr="00FD55EC">
        <w:rPr>
          <w:rFonts w:ascii="Times New Roman" w:eastAsia="標楷體" w:hAnsi="Times New Roman" w:hint="eastAsia"/>
        </w:rPr>
        <w:t xml:space="preserve"> </w:t>
      </w:r>
      <w:r w:rsidR="00733667" w:rsidRPr="00FD55EC">
        <w:rPr>
          <w:rFonts w:ascii="Times New Roman" w:eastAsia="標楷體" w:hAnsi="Times New Roman"/>
        </w:rPr>
        <w:t xml:space="preserve">defined </w:t>
      </w:r>
      <w:r w:rsidR="00733667" w:rsidRPr="00FD55EC">
        <w:rPr>
          <w:rFonts w:ascii="Times New Roman" w:eastAsia="標楷體" w:hAnsi="Times New Roman" w:hint="eastAsia"/>
        </w:rPr>
        <w:t xml:space="preserve">by </w:t>
      </w:r>
      <w:r w:rsidR="0062571F" w:rsidRPr="00FD55EC">
        <w:rPr>
          <w:rFonts w:ascii="Times New Roman" w:eastAsia="標楷體" w:hAnsi="標楷體" w:hint="eastAsia"/>
        </w:rPr>
        <w:t>securities firm</w:t>
      </w:r>
      <w:r w:rsidR="00733667" w:rsidRPr="00FD55EC">
        <w:rPr>
          <w:rFonts w:ascii="Times New Roman" w:eastAsia="標楷體" w:hAnsi="Times New Roman"/>
        </w:rPr>
        <w:t>s</w:t>
      </w:r>
      <w:r w:rsidRPr="00FD55EC">
        <w:rPr>
          <w:rFonts w:ascii="Times New Roman" w:eastAsia="標楷體" w:hAnsi="Times New Roman"/>
        </w:rPr>
        <w:t>.</w:t>
      </w:r>
    </w:p>
    <w:p w:rsidR="00733667" w:rsidRPr="00FD55EC" w:rsidRDefault="00A90E8A" w:rsidP="00ED3D80">
      <w:pPr>
        <w:pStyle w:val="a3"/>
        <w:snapToGrid w:val="0"/>
        <w:spacing w:line="500" w:lineRule="exact"/>
        <w:ind w:leftChars="400" w:left="1320" w:hangingChars="150" w:hanging="360"/>
        <w:jc w:val="both"/>
        <w:rPr>
          <w:rFonts w:ascii="Times New Roman" w:eastAsia="標楷體" w:hAnsi="Times New Roman"/>
        </w:rPr>
      </w:pPr>
      <w:r w:rsidRPr="00FD55EC">
        <w:rPr>
          <w:rFonts w:ascii="Times New Roman" w:eastAsia="標楷體" w:hAnsi="Times New Roman" w:hint="eastAsia"/>
        </w:rPr>
        <w:t>(2)</w:t>
      </w:r>
      <w:r w:rsidR="00F17063" w:rsidRPr="00FD55EC">
        <w:rPr>
          <w:rFonts w:ascii="Times New Roman" w:eastAsia="標楷體" w:hAnsi="Times New Roman" w:hint="eastAsia"/>
        </w:rPr>
        <w:tab/>
      </w:r>
      <w:r w:rsidR="00733667" w:rsidRPr="00FD55EC">
        <w:rPr>
          <w:rFonts w:ascii="Times New Roman" w:eastAsia="標楷體" w:hAnsi="Times New Roman"/>
        </w:rPr>
        <w:t xml:space="preserve">Money laundering risk </w:t>
      </w:r>
      <w:r w:rsidR="00733667" w:rsidRPr="00FD55EC">
        <w:rPr>
          <w:rFonts w:ascii="Times New Roman" w:eastAsia="標楷體" w:hAnsi="Times New Roman" w:hint="eastAsia"/>
        </w:rPr>
        <w:t xml:space="preserve">of the </w:t>
      </w:r>
      <w:r w:rsidR="00043281" w:rsidRPr="00FD55EC">
        <w:rPr>
          <w:rFonts w:ascii="Times New Roman" w:eastAsia="標楷體" w:hAnsi="Times New Roman" w:hint="eastAsia"/>
        </w:rPr>
        <w:t>client</w:t>
      </w:r>
      <w:r w:rsidR="00043281" w:rsidRPr="00FD55EC">
        <w:rPr>
          <w:rFonts w:ascii="Times New Roman" w:eastAsia="標楷體" w:hAnsi="Times New Roman"/>
        </w:rPr>
        <w:t>’</w:t>
      </w:r>
      <w:r w:rsidR="00043281" w:rsidRPr="00FD55EC">
        <w:rPr>
          <w:rFonts w:ascii="Times New Roman" w:eastAsia="標楷體" w:hAnsi="Times New Roman" w:hint="eastAsia"/>
        </w:rPr>
        <w:t>s</w:t>
      </w:r>
      <w:r w:rsidR="00733667" w:rsidRPr="00FD55EC">
        <w:rPr>
          <w:rFonts w:ascii="Times New Roman" w:eastAsia="標楷體" w:hAnsi="Times New Roman"/>
        </w:rPr>
        <w:t xml:space="preserve"> occupation</w:t>
      </w:r>
      <w:r w:rsidR="00733667" w:rsidRPr="00FD55EC">
        <w:rPr>
          <w:rFonts w:ascii="Times New Roman" w:eastAsia="標楷體" w:hAnsi="Times New Roman" w:hint="eastAsia"/>
        </w:rPr>
        <w:t xml:space="preserve"> and industry: Determine the risk rating of the </w:t>
      </w:r>
      <w:r w:rsidR="00043281" w:rsidRPr="00FD55EC">
        <w:rPr>
          <w:rFonts w:ascii="Times New Roman" w:eastAsia="標楷體" w:hAnsi="Times New Roman" w:hint="eastAsia"/>
        </w:rPr>
        <w:t>client</w:t>
      </w:r>
      <w:r w:rsidR="00043281" w:rsidRPr="00FD55EC">
        <w:rPr>
          <w:rFonts w:ascii="Times New Roman" w:eastAsia="標楷體" w:hAnsi="Times New Roman"/>
        </w:rPr>
        <w:t>’</w:t>
      </w:r>
      <w:r w:rsidR="00043281" w:rsidRPr="00FD55EC">
        <w:rPr>
          <w:rFonts w:ascii="Times New Roman" w:eastAsia="標楷體" w:hAnsi="Times New Roman" w:hint="eastAsia"/>
        </w:rPr>
        <w:t>s</w:t>
      </w:r>
      <w:r w:rsidR="00733667" w:rsidRPr="00FD55EC">
        <w:rPr>
          <w:rFonts w:ascii="Times New Roman" w:eastAsia="標楷體" w:hAnsi="Times New Roman" w:hint="eastAsia"/>
        </w:rPr>
        <w:t xml:space="preserve"> </w:t>
      </w:r>
      <w:r w:rsidR="00733667" w:rsidRPr="00FD55EC">
        <w:rPr>
          <w:rFonts w:ascii="Times New Roman" w:eastAsia="標楷體" w:hAnsi="Times New Roman"/>
        </w:rPr>
        <w:t>occupation</w:t>
      </w:r>
      <w:r w:rsidR="00733667" w:rsidRPr="00FD55EC">
        <w:rPr>
          <w:rFonts w:ascii="Times New Roman" w:eastAsia="標楷體" w:hAnsi="Times New Roman" w:hint="eastAsia"/>
        </w:rPr>
        <w:t xml:space="preserve"> and industry based on </w:t>
      </w:r>
      <w:r w:rsidR="00733667" w:rsidRPr="00FD55EC">
        <w:rPr>
          <w:rFonts w:ascii="Times New Roman" w:eastAsia="標楷體" w:hAnsi="Times New Roman"/>
        </w:rPr>
        <w:t>money laundering</w:t>
      </w:r>
      <w:r w:rsidR="00733667" w:rsidRPr="00FD55EC">
        <w:rPr>
          <w:rFonts w:ascii="Times New Roman" w:eastAsia="標楷體" w:hAnsi="Times New Roman" w:hint="eastAsia"/>
        </w:rPr>
        <w:t xml:space="preserve"> risk of occupations and industries </w:t>
      </w:r>
      <w:r w:rsidR="00733667" w:rsidRPr="00FD55EC">
        <w:rPr>
          <w:rFonts w:ascii="Times New Roman" w:eastAsia="標楷體" w:hAnsi="Times New Roman"/>
        </w:rPr>
        <w:t xml:space="preserve">defined </w:t>
      </w:r>
      <w:r w:rsidR="00733667" w:rsidRPr="00FD55EC">
        <w:rPr>
          <w:rFonts w:ascii="Times New Roman" w:eastAsia="標楷體" w:hAnsi="Times New Roman" w:hint="eastAsia"/>
        </w:rPr>
        <w:t xml:space="preserve">by </w:t>
      </w:r>
      <w:r w:rsidR="0062571F" w:rsidRPr="00FD55EC">
        <w:rPr>
          <w:rFonts w:ascii="Times New Roman" w:eastAsia="標楷體" w:hAnsi="標楷體" w:hint="eastAsia"/>
        </w:rPr>
        <w:t>securities firm</w:t>
      </w:r>
      <w:r w:rsidR="00733667" w:rsidRPr="00FD55EC">
        <w:rPr>
          <w:rFonts w:ascii="Times New Roman" w:eastAsia="標楷體" w:hAnsi="Times New Roman"/>
        </w:rPr>
        <w:t>s</w:t>
      </w:r>
      <w:r w:rsidR="00733667" w:rsidRPr="00FD55EC">
        <w:rPr>
          <w:rFonts w:ascii="Times New Roman" w:eastAsia="標楷體" w:hAnsi="Times New Roman" w:hint="eastAsia"/>
        </w:rPr>
        <w:t xml:space="preserve">. </w:t>
      </w:r>
      <w:r w:rsidR="00585846" w:rsidRPr="00FD55EC">
        <w:rPr>
          <w:rFonts w:ascii="Times New Roman" w:eastAsia="標楷體" w:hAnsi="Times New Roman" w:hint="eastAsia"/>
        </w:rPr>
        <w:t>H</w:t>
      </w:r>
      <w:r w:rsidR="00332A1D" w:rsidRPr="00FD55EC">
        <w:rPr>
          <w:rFonts w:ascii="Times New Roman" w:eastAsia="標楷體" w:hAnsi="Times New Roman"/>
        </w:rPr>
        <w:t>igh-risk</w:t>
      </w:r>
      <w:r w:rsidR="00733667" w:rsidRPr="00FD55EC">
        <w:rPr>
          <w:rFonts w:ascii="Times New Roman" w:eastAsia="標楷體" w:hAnsi="Times New Roman"/>
        </w:rPr>
        <w:t xml:space="preserve"> </w:t>
      </w:r>
      <w:r w:rsidR="00332A1D" w:rsidRPr="00FD55EC">
        <w:rPr>
          <w:rFonts w:ascii="Times New Roman" w:eastAsia="標楷體" w:hAnsi="Times New Roman"/>
        </w:rPr>
        <w:t>industries</w:t>
      </w:r>
      <w:r w:rsidR="00733667" w:rsidRPr="00FD55EC">
        <w:rPr>
          <w:rFonts w:ascii="Times New Roman" w:eastAsia="標楷體" w:hAnsi="Times New Roman"/>
        </w:rPr>
        <w:t xml:space="preserve"> such as </w:t>
      </w:r>
      <w:r w:rsidR="00332A1D" w:rsidRPr="00FD55EC">
        <w:rPr>
          <w:rFonts w:ascii="Times New Roman" w:eastAsia="標楷體" w:hAnsi="Times New Roman" w:hint="eastAsia"/>
        </w:rPr>
        <w:t>businesses e</w:t>
      </w:r>
      <w:r w:rsidR="00332A1D" w:rsidRPr="00FD55EC">
        <w:rPr>
          <w:rFonts w:ascii="Times New Roman" w:eastAsia="標楷體" w:hAnsi="Times New Roman"/>
        </w:rPr>
        <w:t>ngag</w:t>
      </w:r>
      <w:r w:rsidR="00332A1D" w:rsidRPr="00FD55EC">
        <w:rPr>
          <w:rFonts w:ascii="Times New Roman" w:eastAsia="標楷體" w:hAnsi="Times New Roman" w:hint="eastAsia"/>
        </w:rPr>
        <w:t>ed</w:t>
      </w:r>
      <w:r w:rsidR="00332A1D" w:rsidRPr="00FD55EC">
        <w:rPr>
          <w:rFonts w:ascii="Times New Roman" w:eastAsia="標楷體" w:hAnsi="Times New Roman"/>
        </w:rPr>
        <w:t xml:space="preserve"> in intensive cash </w:t>
      </w:r>
      <w:r w:rsidR="00332A1D" w:rsidRPr="00FD55EC">
        <w:rPr>
          <w:rFonts w:ascii="Times New Roman" w:eastAsia="標楷體" w:hAnsi="Times New Roman" w:hint="eastAsia"/>
        </w:rPr>
        <w:t>transactions</w:t>
      </w:r>
      <w:r w:rsidR="00733667" w:rsidRPr="00FD55EC">
        <w:rPr>
          <w:rFonts w:ascii="Times New Roman" w:eastAsia="標楷體" w:hAnsi="Times New Roman"/>
        </w:rPr>
        <w:t xml:space="preserve">, or </w:t>
      </w:r>
      <w:r w:rsidR="00332A1D" w:rsidRPr="00FD55EC">
        <w:rPr>
          <w:rFonts w:ascii="Times New Roman" w:eastAsia="標楷體" w:hAnsi="Times New Roman" w:hint="eastAsia"/>
        </w:rPr>
        <w:t xml:space="preserve">firms or trusts </w:t>
      </w:r>
      <w:r w:rsidR="00332A1D" w:rsidRPr="00FD55EC">
        <w:rPr>
          <w:rFonts w:ascii="Times New Roman" w:eastAsia="標楷體" w:hAnsi="Times New Roman"/>
        </w:rPr>
        <w:t xml:space="preserve">easily applied to </w:t>
      </w:r>
      <w:r w:rsidR="00332A1D" w:rsidRPr="00FD55EC">
        <w:rPr>
          <w:rFonts w:ascii="Times New Roman" w:eastAsia="標楷體" w:hAnsi="Times New Roman" w:hint="eastAsia"/>
        </w:rPr>
        <w:t xml:space="preserve">hold </w:t>
      </w:r>
      <w:r w:rsidR="00332A1D" w:rsidRPr="00FD55EC">
        <w:rPr>
          <w:rFonts w:ascii="Times New Roman" w:eastAsia="標楷體" w:hAnsi="Times New Roman"/>
        </w:rPr>
        <w:t>individual assets</w:t>
      </w:r>
      <w:r w:rsidR="00733667" w:rsidRPr="00FD55EC">
        <w:rPr>
          <w:rFonts w:ascii="Times New Roman" w:eastAsia="標楷體" w:hAnsi="Times New Roman"/>
        </w:rPr>
        <w:t>.</w:t>
      </w:r>
    </w:p>
    <w:p w:rsidR="00CC2CCE" w:rsidRPr="00FD55EC" w:rsidRDefault="00CC2CCE" w:rsidP="00ED3D80">
      <w:pPr>
        <w:pStyle w:val="a3"/>
        <w:snapToGrid w:val="0"/>
        <w:spacing w:line="500" w:lineRule="exact"/>
        <w:ind w:leftChars="400" w:left="1320" w:hangingChars="150" w:hanging="360"/>
        <w:jc w:val="both"/>
        <w:rPr>
          <w:rFonts w:ascii="Times New Roman" w:eastAsia="標楷體" w:hAnsi="Times New Roman"/>
        </w:rPr>
      </w:pPr>
      <w:r w:rsidRPr="00FD55EC">
        <w:rPr>
          <w:rFonts w:ascii="Times New Roman" w:eastAsia="標楷體" w:hAnsi="Times New Roman" w:hint="eastAsia"/>
        </w:rPr>
        <w:t>(3)</w:t>
      </w:r>
      <w:r w:rsidR="00F17063" w:rsidRPr="00FD55EC">
        <w:rPr>
          <w:rFonts w:ascii="Times New Roman" w:eastAsia="標楷體" w:hAnsi="Times New Roman" w:hint="eastAsia"/>
        </w:rPr>
        <w:tab/>
      </w:r>
      <w:r w:rsidR="00B20885" w:rsidRPr="00FD55EC">
        <w:rPr>
          <w:rFonts w:ascii="Times New Roman" w:eastAsia="標楷體" w:hAnsi="Times New Roman" w:hint="eastAsia"/>
        </w:rPr>
        <w:t>The c</w:t>
      </w:r>
      <w:r w:rsidRPr="00FD55EC">
        <w:rPr>
          <w:rFonts w:ascii="Times New Roman" w:eastAsia="標楷體" w:hAnsi="Times New Roman" w:hint="eastAsia"/>
        </w:rPr>
        <w:t>hannel where the client open</w:t>
      </w:r>
      <w:r w:rsidR="00B20885" w:rsidRPr="00FD55EC">
        <w:rPr>
          <w:rFonts w:ascii="Times New Roman" w:eastAsia="標楷體" w:hAnsi="Times New Roman" w:hint="eastAsia"/>
        </w:rPr>
        <w:t>ed a</w:t>
      </w:r>
      <w:r w:rsidR="00C31D83" w:rsidRPr="00FD55EC">
        <w:rPr>
          <w:rFonts w:ascii="Times New Roman" w:eastAsia="標楷體" w:hAnsi="Times New Roman" w:hint="eastAsia"/>
        </w:rPr>
        <w:t>n</w:t>
      </w:r>
      <w:r w:rsidR="00B20885" w:rsidRPr="00FD55EC">
        <w:rPr>
          <w:rFonts w:ascii="Times New Roman" w:eastAsia="標楷體" w:hAnsi="Times New Roman" w:hint="eastAsia"/>
        </w:rPr>
        <w:t xml:space="preserve"> account and built business relationships.</w:t>
      </w:r>
    </w:p>
    <w:p w:rsidR="00B20885" w:rsidRPr="00FD55EC" w:rsidRDefault="00B20885" w:rsidP="00ED3D80">
      <w:pPr>
        <w:pStyle w:val="a3"/>
        <w:snapToGrid w:val="0"/>
        <w:spacing w:line="500" w:lineRule="exact"/>
        <w:ind w:leftChars="400" w:left="1320" w:hangingChars="150" w:hanging="360"/>
        <w:jc w:val="both"/>
        <w:rPr>
          <w:rFonts w:ascii="Times New Roman" w:eastAsia="標楷體" w:hAnsi="Times New Roman"/>
        </w:rPr>
      </w:pPr>
      <w:r w:rsidRPr="00FD55EC">
        <w:rPr>
          <w:rFonts w:ascii="Times New Roman" w:eastAsia="標楷體" w:hAnsi="Times New Roman" w:hint="eastAsia"/>
        </w:rPr>
        <w:t>(4)</w:t>
      </w:r>
      <w:r w:rsidR="00F17063" w:rsidRPr="00FD55EC">
        <w:rPr>
          <w:rFonts w:ascii="Times New Roman" w:eastAsia="標楷體" w:hAnsi="Times New Roman" w:hint="eastAsia"/>
        </w:rPr>
        <w:tab/>
      </w:r>
      <w:r w:rsidRPr="00FD55EC">
        <w:rPr>
          <w:rFonts w:ascii="Times New Roman" w:eastAsia="標楷體" w:hAnsi="Times New Roman" w:hint="eastAsia"/>
        </w:rPr>
        <w:t>The amount in which the client opened a</w:t>
      </w:r>
      <w:r w:rsidR="00C31D83" w:rsidRPr="00FD55EC">
        <w:rPr>
          <w:rFonts w:ascii="Times New Roman" w:eastAsia="標楷體" w:hAnsi="Times New Roman" w:hint="eastAsia"/>
        </w:rPr>
        <w:t xml:space="preserve">n </w:t>
      </w:r>
      <w:r w:rsidRPr="00FD55EC">
        <w:rPr>
          <w:rFonts w:ascii="Times New Roman" w:eastAsia="標楷體" w:hAnsi="Times New Roman" w:hint="eastAsia"/>
        </w:rPr>
        <w:t>account and built business relationships.</w:t>
      </w:r>
    </w:p>
    <w:p w:rsidR="00B20885" w:rsidRPr="00FD55EC" w:rsidRDefault="00B20885" w:rsidP="00ED3D80">
      <w:pPr>
        <w:pStyle w:val="a3"/>
        <w:snapToGrid w:val="0"/>
        <w:spacing w:line="500" w:lineRule="exact"/>
        <w:ind w:leftChars="400" w:left="1320" w:hangingChars="150" w:hanging="360"/>
        <w:jc w:val="both"/>
        <w:rPr>
          <w:rFonts w:ascii="Times New Roman" w:eastAsia="標楷體" w:hAnsi="Times New Roman"/>
        </w:rPr>
      </w:pPr>
      <w:r w:rsidRPr="00FD55EC">
        <w:rPr>
          <w:rFonts w:ascii="Times New Roman" w:eastAsia="標楷體" w:hAnsi="Times New Roman" w:hint="eastAsia"/>
        </w:rPr>
        <w:t>(5)</w:t>
      </w:r>
      <w:r w:rsidR="00F17063" w:rsidRPr="00FD55EC">
        <w:rPr>
          <w:rFonts w:ascii="Times New Roman" w:eastAsia="標楷體" w:hAnsi="Times New Roman" w:hint="eastAsia"/>
        </w:rPr>
        <w:tab/>
      </w:r>
      <w:r w:rsidR="00585846" w:rsidRPr="00FD55EC">
        <w:rPr>
          <w:rFonts w:ascii="Times New Roman" w:eastAsia="標楷體" w:hAnsi="Times New Roman" w:hint="eastAsia"/>
        </w:rPr>
        <w:t>Whether</w:t>
      </w:r>
      <w:r w:rsidR="00585846" w:rsidRPr="00FD55EC">
        <w:rPr>
          <w:rFonts w:ascii="Times New Roman" w:eastAsia="標楷體" w:hAnsi="Times New Roman"/>
        </w:rPr>
        <w:t xml:space="preserve"> the c</w:t>
      </w:r>
      <w:r w:rsidR="00585846" w:rsidRPr="00FD55EC">
        <w:rPr>
          <w:rFonts w:ascii="Times New Roman" w:eastAsia="標楷體" w:hAnsi="Times New Roman" w:hint="eastAsia"/>
        </w:rPr>
        <w:t>lient</w:t>
      </w:r>
      <w:r w:rsidR="00585846" w:rsidRPr="00FD55EC">
        <w:rPr>
          <w:rFonts w:ascii="Times New Roman" w:eastAsia="標楷體" w:hAnsi="Times New Roman"/>
        </w:rPr>
        <w:t xml:space="preserve"> ha</w:t>
      </w:r>
      <w:r w:rsidR="00894AE2" w:rsidRPr="00FD55EC">
        <w:rPr>
          <w:rFonts w:ascii="Times New Roman" w:eastAsia="標楷體" w:hAnsi="Times New Roman" w:hint="eastAsia"/>
        </w:rPr>
        <w:t>s</w:t>
      </w:r>
      <w:r w:rsidR="00585846" w:rsidRPr="00FD55EC">
        <w:rPr>
          <w:rFonts w:ascii="Times New Roman" w:eastAsia="標楷體" w:hAnsi="Times New Roman"/>
        </w:rPr>
        <w:t xml:space="preserve"> characteristics</w:t>
      </w:r>
      <w:r w:rsidR="00585846" w:rsidRPr="00FD55EC">
        <w:rPr>
          <w:rFonts w:ascii="Times New Roman" w:eastAsia="標楷體" w:hAnsi="Times New Roman" w:hint="eastAsia"/>
        </w:rPr>
        <w:t xml:space="preserve"> of other</w:t>
      </w:r>
      <w:r w:rsidR="00585846" w:rsidRPr="00FD55EC">
        <w:rPr>
          <w:rFonts w:ascii="Times New Roman" w:eastAsia="標楷體" w:hAnsi="Times New Roman"/>
        </w:rPr>
        <w:t xml:space="preserve"> high</w:t>
      </w:r>
      <w:r w:rsidR="00585846" w:rsidRPr="00FD55EC">
        <w:rPr>
          <w:rFonts w:ascii="Times New Roman" w:eastAsia="標楷體" w:hAnsi="Times New Roman" w:hint="eastAsia"/>
        </w:rPr>
        <w:t>-risk</w:t>
      </w:r>
      <w:r w:rsidR="00585846" w:rsidRPr="00FD55EC">
        <w:rPr>
          <w:rFonts w:ascii="Times New Roman" w:eastAsia="標楷體" w:hAnsi="Times New Roman"/>
        </w:rPr>
        <w:t xml:space="preserve"> money laundering and financing of terrorism</w:t>
      </w:r>
      <w:r w:rsidR="003862D1" w:rsidRPr="00FD55EC">
        <w:rPr>
          <w:rFonts w:ascii="Times New Roman" w:eastAsia="標楷體" w:hAnsi="Times New Roman" w:hint="eastAsia"/>
        </w:rPr>
        <w:t>;</w:t>
      </w:r>
      <w:r w:rsidR="00894AE2" w:rsidRPr="00FD55EC">
        <w:rPr>
          <w:rFonts w:ascii="Times New Roman" w:eastAsia="標楷體" w:hAnsi="Times New Roman" w:hint="eastAsia"/>
        </w:rPr>
        <w:t xml:space="preserve"> </w:t>
      </w:r>
      <w:r w:rsidR="00E40604" w:rsidRPr="00FD55EC">
        <w:rPr>
          <w:rFonts w:ascii="Times New Roman" w:eastAsia="標楷體" w:hAnsi="Times New Roman" w:hint="eastAsia"/>
        </w:rPr>
        <w:t>for example</w:t>
      </w:r>
      <w:r w:rsidR="00894AE2" w:rsidRPr="00FD55EC">
        <w:rPr>
          <w:rFonts w:ascii="Times New Roman" w:eastAsia="標楷體" w:hAnsi="Times New Roman" w:hint="eastAsia"/>
        </w:rPr>
        <w:t>,</w:t>
      </w:r>
      <w:r w:rsidR="00894AE2" w:rsidRPr="00FD55EC">
        <w:rPr>
          <w:rFonts w:ascii="Times New Roman" w:eastAsia="標楷體" w:hAnsi="Times New Roman"/>
        </w:rPr>
        <w:t xml:space="preserve"> </w:t>
      </w:r>
      <w:r w:rsidR="00894AE2" w:rsidRPr="00FD55EC">
        <w:rPr>
          <w:rFonts w:ascii="Times New Roman" w:eastAsia="標楷體" w:hAnsi="Times New Roman" w:hint="eastAsia"/>
        </w:rPr>
        <w:t>the client is u</w:t>
      </w:r>
      <w:r w:rsidR="00894AE2" w:rsidRPr="00FD55EC">
        <w:rPr>
          <w:rFonts w:ascii="Times New Roman" w:eastAsia="標楷體" w:hAnsi="Times New Roman"/>
        </w:rPr>
        <w:t>nable to make reasonable explanation</w:t>
      </w:r>
      <w:r w:rsidR="00894AE2" w:rsidRPr="00FD55EC">
        <w:rPr>
          <w:rFonts w:ascii="Times New Roman" w:eastAsia="標楷體" w:hAnsi="Times New Roman" w:hint="eastAsia"/>
        </w:rPr>
        <w:t xml:space="preserve">s when the address left </w:t>
      </w:r>
      <w:r w:rsidR="00894AE2" w:rsidRPr="00FD55EC">
        <w:rPr>
          <w:rFonts w:ascii="Times New Roman" w:eastAsia="標楷體" w:hAnsi="Times New Roman"/>
        </w:rPr>
        <w:t xml:space="preserve">too far </w:t>
      </w:r>
      <w:r w:rsidR="00894AE2" w:rsidRPr="00FD55EC">
        <w:rPr>
          <w:rFonts w:ascii="Times New Roman" w:eastAsia="標楷體" w:hAnsi="Times New Roman" w:hint="eastAsia"/>
        </w:rPr>
        <w:t xml:space="preserve">from the branch, </w:t>
      </w:r>
      <w:r w:rsidR="00857BDD" w:rsidRPr="00FD55EC">
        <w:rPr>
          <w:rFonts w:ascii="Times New Roman" w:eastAsia="標楷體" w:hAnsi="Times New Roman" w:hint="eastAsia"/>
        </w:rPr>
        <w:t xml:space="preserve">the client is a </w:t>
      </w:r>
      <w:r w:rsidR="00E40604" w:rsidRPr="00FD55EC">
        <w:rPr>
          <w:rFonts w:ascii="Times New Roman" w:eastAsia="標楷體" w:hAnsi="Times New Roman" w:hint="eastAsia"/>
        </w:rPr>
        <w:t>company</w:t>
      </w:r>
      <w:r w:rsidR="00857BDD" w:rsidRPr="00FD55EC">
        <w:rPr>
          <w:rFonts w:ascii="Times New Roman" w:eastAsia="標楷體" w:hAnsi="Times New Roman" w:hint="eastAsia"/>
        </w:rPr>
        <w:t xml:space="preserve"> with </w:t>
      </w:r>
      <w:r w:rsidR="00857BDD" w:rsidRPr="00FD55EC">
        <w:rPr>
          <w:rFonts w:ascii="Times New Roman" w:eastAsia="標楷體" w:hAnsi="Times New Roman"/>
        </w:rPr>
        <w:t>anonymous shareholders</w:t>
      </w:r>
      <w:r w:rsidR="00E40604" w:rsidRPr="00FD55EC">
        <w:rPr>
          <w:rFonts w:ascii="Times New Roman" w:eastAsia="標楷體" w:hAnsi="Times New Roman" w:hint="eastAsia"/>
        </w:rPr>
        <w:t xml:space="preserve"> or being able to </w:t>
      </w:r>
      <w:r w:rsidR="00E40604" w:rsidRPr="00FD55EC">
        <w:rPr>
          <w:rFonts w:ascii="Times New Roman" w:eastAsia="標楷體" w:hAnsi="Times New Roman"/>
        </w:rPr>
        <w:t>issu</w:t>
      </w:r>
      <w:r w:rsidR="00E40604" w:rsidRPr="00FD55EC">
        <w:rPr>
          <w:rFonts w:ascii="Times New Roman" w:eastAsia="標楷體" w:hAnsi="Times New Roman" w:hint="eastAsia"/>
        </w:rPr>
        <w:t>e</w:t>
      </w:r>
      <w:r w:rsidR="00E40604" w:rsidRPr="00FD55EC">
        <w:rPr>
          <w:rFonts w:ascii="Times New Roman" w:eastAsia="標楷體" w:hAnsi="Times New Roman"/>
        </w:rPr>
        <w:t xml:space="preserve"> unregistered stocks, or </w:t>
      </w:r>
      <w:r w:rsidR="00E40604" w:rsidRPr="00FD55EC">
        <w:rPr>
          <w:rFonts w:ascii="Times New Roman" w:eastAsia="標楷體" w:hAnsi="Times New Roman" w:hint="eastAsia"/>
        </w:rPr>
        <w:t xml:space="preserve">the </w:t>
      </w:r>
      <w:r w:rsidR="00E40604" w:rsidRPr="00FD55EC">
        <w:rPr>
          <w:rFonts w:ascii="Times New Roman" w:eastAsia="標楷體" w:hAnsi="Times New Roman"/>
        </w:rPr>
        <w:t xml:space="preserve">equity complexity </w:t>
      </w:r>
      <w:r w:rsidR="00E40604" w:rsidRPr="00FD55EC">
        <w:rPr>
          <w:rFonts w:ascii="Times New Roman" w:eastAsia="標楷體" w:hAnsi="Times New Roman" w:hint="eastAsia"/>
        </w:rPr>
        <w:t xml:space="preserve">of a </w:t>
      </w:r>
      <w:r w:rsidR="00E40604" w:rsidRPr="00FD55EC">
        <w:rPr>
          <w:rFonts w:ascii="Times New Roman" w:eastAsia="標楷體" w:hAnsi="Times New Roman"/>
        </w:rPr>
        <w:t>corporate c</w:t>
      </w:r>
      <w:r w:rsidR="00E40604" w:rsidRPr="00FD55EC">
        <w:rPr>
          <w:rFonts w:ascii="Times New Roman" w:eastAsia="標楷體" w:hAnsi="Times New Roman" w:hint="eastAsia"/>
        </w:rPr>
        <w:t xml:space="preserve">lient, such as </w:t>
      </w:r>
      <w:r w:rsidR="00E40604" w:rsidRPr="00FD55EC">
        <w:rPr>
          <w:rFonts w:ascii="Times New Roman" w:eastAsia="標楷體" w:hAnsi="Times New Roman"/>
        </w:rPr>
        <w:t xml:space="preserve">whether the shareholding structure </w:t>
      </w:r>
      <w:r w:rsidR="00E40604" w:rsidRPr="00FD55EC">
        <w:rPr>
          <w:rFonts w:ascii="Times New Roman" w:eastAsia="標楷體" w:hAnsi="Times New Roman" w:hint="eastAsia"/>
        </w:rPr>
        <w:t>is obvious unusual</w:t>
      </w:r>
      <w:r w:rsidR="00E40604" w:rsidRPr="00FD55EC">
        <w:rPr>
          <w:rFonts w:ascii="Times New Roman" w:eastAsia="標楷體" w:hAnsi="Times New Roman"/>
        </w:rPr>
        <w:t xml:space="preserve"> or overly complex relative to </w:t>
      </w:r>
      <w:r w:rsidR="00E40604" w:rsidRPr="00FD55EC">
        <w:rPr>
          <w:rFonts w:ascii="Times New Roman" w:eastAsia="標楷體" w:hAnsi="Times New Roman" w:hint="eastAsia"/>
        </w:rPr>
        <w:t>its nature of business.</w:t>
      </w:r>
    </w:p>
    <w:p w:rsidR="00881AB0" w:rsidRPr="00FD55EC" w:rsidRDefault="00881AB0" w:rsidP="00881AB0">
      <w:pPr>
        <w:pStyle w:val="a3"/>
        <w:snapToGrid w:val="0"/>
        <w:spacing w:line="500" w:lineRule="exact"/>
        <w:ind w:left="284"/>
        <w:jc w:val="both"/>
        <w:rPr>
          <w:rFonts w:ascii="Times New Roman" w:eastAsia="標楷體" w:hAnsi="標楷體"/>
        </w:rPr>
      </w:pPr>
      <w:r w:rsidRPr="00FD55EC">
        <w:rPr>
          <w:rFonts w:ascii="Times New Roman" w:eastAsia="標楷體" w:hAnsi="標楷體" w:hint="eastAsia"/>
        </w:rPr>
        <w:t>(3)</w:t>
      </w:r>
      <w:r w:rsidR="00F17063" w:rsidRPr="00FD55EC">
        <w:rPr>
          <w:rFonts w:ascii="Times New Roman" w:eastAsia="標楷體" w:hAnsi="標楷體" w:hint="eastAsia"/>
        </w:rPr>
        <w:tab/>
      </w:r>
      <w:r w:rsidRPr="00FD55EC">
        <w:rPr>
          <w:rFonts w:ascii="Times New Roman" w:eastAsia="標楷體" w:hAnsi="標楷體" w:hint="eastAsia"/>
        </w:rPr>
        <w:t>Product risk:</w:t>
      </w:r>
    </w:p>
    <w:p w:rsidR="00AB370A" w:rsidRPr="00FD55EC" w:rsidRDefault="00881AB0" w:rsidP="0095042D">
      <w:pPr>
        <w:pStyle w:val="a3"/>
        <w:snapToGrid w:val="0"/>
        <w:spacing w:line="500" w:lineRule="exact"/>
        <w:ind w:left="648" w:hangingChars="270" w:hanging="648"/>
        <w:jc w:val="both"/>
        <w:rPr>
          <w:rFonts w:ascii="Times New Roman" w:eastAsia="標楷體" w:hAnsi="Times New Roman"/>
        </w:rPr>
      </w:pPr>
      <w:r w:rsidRPr="00FD55EC">
        <w:rPr>
          <w:rFonts w:ascii="Times New Roman" w:eastAsia="標楷體" w:hAnsi="標楷體" w:hint="eastAsia"/>
        </w:rPr>
        <w:t xml:space="preserve">   1.</w:t>
      </w:r>
      <w:r w:rsidR="00F17063" w:rsidRPr="00FD55EC">
        <w:rPr>
          <w:rFonts w:ascii="Times New Roman" w:eastAsia="標楷體" w:hAnsi="標楷體" w:hint="eastAsia"/>
        </w:rPr>
        <w:tab/>
      </w:r>
      <w:r w:rsidR="00F40C28" w:rsidRPr="00FD55EC">
        <w:rPr>
          <w:rFonts w:ascii="Times New Roman" w:eastAsia="標楷體" w:hAnsi="標楷體" w:hint="eastAsia"/>
        </w:rPr>
        <w:t>The securities firm</w:t>
      </w:r>
      <w:r w:rsidR="00AB370A" w:rsidRPr="00FD55EC">
        <w:rPr>
          <w:rFonts w:ascii="Times New Roman" w:eastAsia="標楷體" w:hAnsi="Times New Roman"/>
        </w:rPr>
        <w:t xml:space="preserve"> sh</w:t>
      </w:r>
      <w:r w:rsidR="00AB370A" w:rsidRPr="00FD55EC">
        <w:rPr>
          <w:rFonts w:ascii="Times New Roman" w:eastAsia="標楷體" w:hAnsi="Times New Roman" w:hint="eastAsia"/>
        </w:rPr>
        <w:t>all</w:t>
      </w:r>
      <w:r w:rsidR="00AB370A" w:rsidRPr="00FD55EC">
        <w:rPr>
          <w:rFonts w:ascii="Times New Roman" w:eastAsia="標楷體" w:hAnsi="Times New Roman"/>
        </w:rPr>
        <w:t xml:space="preserve"> identify </w:t>
      </w:r>
      <w:r w:rsidR="001764AD" w:rsidRPr="00FD55EC">
        <w:rPr>
          <w:rFonts w:ascii="Times New Roman" w:eastAsia="標楷體" w:hAnsi="Times New Roman" w:hint="eastAsia"/>
        </w:rPr>
        <w:t xml:space="preserve">an </w:t>
      </w:r>
      <w:r w:rsidR="00AB370A" w:rsidRPr="00FD55EC">
        <w:rPr>
          <w:rFonts w:ascii="Times New Roman" w:eastAsia="標楷體" w:hAnsi="Times New Roman"/>
        </w:rPr>
        <w:t>individual product or service</w:t>
      </w:r>
      <w:r w:rsidR="00AB370A" w:rsidRPr="00FD55EC">
        <w:rPr>
          <w:rFonts w:ascii="Times New Roman" w:eastAsia="標楷體" w:hAnsi="Times New Roman" w:hint="eastAsia"/>
        </w:rPr>
        <w:t xml:space="preserve"> which </w:t>
      </w:r>
      <w:r w:rsidR="00AB370A" w:rsidRPr="00FD55EC">
        <w:rPr>
          <w:rFonts w:ascii="Times New Roman" w:eastAsia="標楷體" w:hAnsi="Times New Roman"/>
        </w:rPr>
        <w:t>may bring higher risk</w:t>
      </w:r>
      <w:r w:rsidR="00AB370A" w:rsidRPr="00FD55EC">
        <w:rPr>
          <w:rFonts w:ascii="Times New Roman" w:eastAsia="標楷體" w:hAnsi="Times New Roman" w:hint="eastAsia"/>
        </w:rPr>
        <w:t>s</w:t>
      </w:r>
      <w:r w:rsidR="00AB370A" w:rsidRPr="00FD55EC">
        <w:rPr>
          <w:rFonts w:ascii="Times New Roman" w:eastAsia="標楷體" w:hAnsi="Times New Roman"/>
        </w:rPr>
        <w:t xml:space="preserve"> of money laundering and financing of terrorism based on the nature of </w:t>
      </w:r>
      <w:r w:rsidR="001764AD" w:rsidRPr="00FD55EC">
        <w:rPr>
          <w:rFonts w:ascii="Times New Roman" w:eastAsia="標楷體" w:hAnsi="Times New Roman" w:hint="eastAsia"/>
        </w:rPr>
        <w:t xml:space="preserve">an </w:t>
      </w:r>
      <w:r w:rsidR="00AB370A" w:rsidRPr="00FD55EC">
        <w:rPr>
          <w:rFonts w:ascii="Times New Roman" w:eastAsia="標楷體" w:hAnsi="Times New Roman"/>
        </w:rPr>
        <w:t>individual product or service</w:t>
      </w:r>
      <w:r w:rsidR="00AB370A" w:rsidRPr="00FD55EC">
        <w:rPr>
          <w:rFonts w:ascii="Times New Roman" w:eastAsia="標楷體" w:hAnsi="Times New Roman" w:hint="eastAsia"/>
        </w:rPr>
        <w:t>.</w:t>
      </w:r>
    </w:p>
    <w:p w:rsidR="00AB370A" w:rsidRPr="00FD55EC" w:rsidRDefault="00AB370A" w:rsidP="0095042D">
      <w:pPr>
        <w:pStyle w:val="a3"/>
        <w:snapToGrid w:val="0"/>
        <w:spacing w:line="500" w:lineRule="exact"/>
        <w:ind w:left="648" w:hangingChars="270" w:hanging="648"/>
        <w:jc w:val="both"/>
        <w:rPr>
          <w:rFonts w:ascii="Times New Roman" w:eastAsia="標楷體" w:hAnsi="Times New Roman"/>
        </w:rPr>
      </w:pPr>
      <w:r w:rsidRPr="00FD55EC">
        <w:rPr>
          <w:rFonts w:ascii="Times New Roman" w:eastAsia="標楷體" w:hAnsi="Times New Roman" w:hint="eastAsia"/>
        </w:rPr>
        <w:lastRenderedPageBreak/>
        <w:t xml:space="preserve">   2.</w:t>
      </w:r>
      <w:r w:rsidR="00F17063" w:rsidRPr="00FD55EC">
        <w:rPr>
          <w:rFonts w:ascii="Times New Roman" w:eastAsia="標楷體" w:hAnsi="Times New Roman" w:hint="eastAsia"/>
        </w:rPr>
        <w:tab/>
      </w:r>
      <w:r w:rsidR="00F40C28" w:rsidRPr="00FD55EC">
        <w:rPr>
          <w:rFonts w:ascii="Times New Roman" w:eastAsia="標楷體" w:hAnsi="Times New Roman" w:hint="eastAsia"/>
        </w:rPr>
        <w:t>The securities firm</w:t>
      </w:r>
      <w:r w:rsidRPr="00FD55EC">
        <w:rPr>
          <w:rFonts w:ascii="Times New Roman" w:eastAsia="標楷體" w:hAnsi="Times New Roman"/>
        </w:rPr>
        <w:t xml:space="preserve"> shall, </w:t>
      </w:r>
      <w:r w:rsidR="00E54693" w:rsidRPr="00FD55EC">
        <w:rPr>
          <w:rFonts w:ascii="Times New Roman" w:eastAsia="標楷體" w:hAnsi="Times New Roman" w:hint="eastAsia"/>
        </w:rPr>
        <w:t>before</w:t>
      </w:r>
      <w:r w:rsidRPr="00FD55EC">
        <w:rPr>
          <w:rFonts w:ascii="Times New Roman" w:eastAsia="標楷體" w:hAnsi="Times New Roman"/>
        </w:rPr>
        <w:t xml:space="preserve"> </w:t>
      </w:r>
      <w:r w:rsidR="00E54693" w:rsidRPr="00FD55EC">
        <w:rPr>
          <w:rFonts w:ascii="Times New Roman" w:eastAsia="標楷體" w:hAnsi="Times New Roman" w:hint="eastAsia"/>
        </w:rPr>
        <w:t xml:space="preserve">a </w:t>
      </w:r>
      <w:r w:rsidR="00E54693" w:rsidRPr="00FD55EC">
        <w:rPr>
          <w:rFonts w:ascii="Times New Roman" w:eastAsia="標楷體" w:hAnsi="Times New Roman"/>
        </w:rPr>
        <w:t>new product</w:t>
      </w:r>
      <w:r w:rsidRPr="00FD55EC">
        <w:rPr>
          <w:rFonts w:ascii="Times New Roman" w:eastAsia="標楷體" w:hAnsi="Times New Roman"/>
        </w:rPr>
        <w:t xml:space="preserve"> or </w:t>
      </w:r>
      <w:r w:rsidR="00E54693" w:rsidRPr="00FD55EC">
        <w:rPr>
          <w:rFonts w:ascii="Times New Roman" w:eastAsia="標楷體" w:hAnsi="Times New Roman"/>
        </w:rPr>
        <w:t>service</w:t>
      </w:r>
      <w:r w:rsidR="00E54693" w:rsidRPr="00FD55EC">
        <w:rPr>
          <w:rFonts w:ascii="Times New Roman" w:eastAsia="標楷體" w:hAnsi="Times New Roman" w:hint="eastAsia"/>
        </w:rPr>
        <w:t xml:space="preserve"> entering the market</w:t>
      </w:r>
      <w:r w:rsidRPr="00FD55EC">
        <w:rPr>
          <w:rFonts w:ascii="Times New Roman" w:eastAsia="標楷體" w:hAnsi="Times New Roman"/>
        </w:rPr>
        <w:t xml:space="preserve">, </w:t>
      </w:r>
      <w:r w:rsidR="00E54693" w:rsidRPr="00FD55EC">
        <w:rPr>
          <w:rFonts w:ascii="Times New Roman" w:eastAsia="標楷體" w:hAnsi="Times New Roman" w:hint="eastAsia"/>
        </w:rPr>
        <w:t>conduct a comprehensive</w:t>
      </w:r>
      <w:r w:rsidRPr="00FD55EC">
        <w:rPr>
          <w:rFonts w:ascii="Times New Roman" w:eastAsia="標楷體" w:hAnsi="Times New Roman"/>
        </w:rPr>
        <w:t xml:space="preserve"> </w:t>
      </w:r>
      <w:r w:rsidR="00E54693" w:rsidRPr="00FD55EC">
        <w:rPr>
          <w:rFonts w:ascii="Times New Roman" w:eastAsia="標楷體" w:hAnsi="Times New Roman"/>
        </w:rPr>
        <w:t xml:space="preserve">risk assessment </w:t>
      </w:r>
      <w:r w:rsidR="00E54693" w:rsidRPr="00FD55EC">
        <w:rPr>
          <w:rFonts w:ascii="Times New Roman" w:eastAsia="標楷體" w:hAnsi="Times New Roman" w:hint="eastAsia"/>
        </w:rPr>
        <w:t xml:space="preserve">of </w:t>
      </w:r>
      <w:r w:rsidR="00E54693" w:rsidRPr="00FD55EC">
        <w:rPr>
          <w:rFonts w:ascii="Times New Roman" w:eastAsia="標楷體" w:hAnsi="Times New Roman"/>
        </w:rPr>
        <w:t>money</w:t>
      </w:r>
      <w:r w:rsidR="00E54693" w:rsidRPr="00FD55EC">
        <w:rPr>
          <w:rFonts w:ascii="Times New Roman" w:eastAsia="標楷體" w:hAnsi="Times New Roman" w:hint="eastAsia"/>
        </w:rPr>
        <w:t xml:space="preserve"> </w:t>
      </w:r>
      <w:r w:rsidRPr="00FD55EC">
        <w:rPr>
          <w:rFonts w:ascii="Times New Roman" w:eastAsia="標楷體" w:hAnsi="Times New Roman"/>
        </w:rPr>
        <w:t>laundering</w:t>
      </w:r>
      <w:r w:rsidR="00E54693" w:rsidRPr="00FD55EC">
        <w:rPr>
          <w:rFonts w:ascii="Times New Roman" w:eastAsia="標楷體" w:hAnsi="Times New Roman" w:hint="eastAsia"/>
        </w:rPr>
        <w:t>,</w:t>
      </w:r>
      <w:r w:rsidRPr="00FD55EC">
        <w:rPr>
          <w:rFonts w:ascii="Times New Roman" w:eastAsia="標楷體" w:hAnsi="Times New Roman"/>
        </w:rPr>
        <w:t xml:space="preserve"> and </w:t>
      </w:r>
      <w:r w:rsidR="00E54693" w:rsidRPr="00FD55EC">
        <w:rPr>
          <w:rFonts w:ascii="Times New Roman" w:eastAsia="標楷體" w:hAnsi="Times New Roman"/>
        </w:rPr>
        <w:t xml:space="preserve">establish appropriate risk management measures </w:t>
      </w:r>
      <w:r w:rsidR="00E54693" w:rsidRPr="00FD55EC">
        <w:rPr>
          <w:rFonts w:ascii="Times New Roman" w:eastAsia="標楷體" w:hAnsi="Times New Roman" w:hint="eastAsia"/>
        </w:rPr>
        <w:t xml:space="preserve">based on </w:t>
      </w:r>
      <w:r w:rsidR="00E54693" w:rsidRPr="00FD55EC">
        <w:rPr>
          <w:rFonts w:ascii="Times New Roman" w:eastAsia="標楷體" w:hAnsi="Times New Roman"/>
        </w:rPr>
        <w:t>principle</w:t>
      </w:r>
      <w:r w:rsidR="00E54693" w:rsidRPr="00FD55EC">
        <w:rPr>
          <w:rFonts w:ascii="Times New Roman" w:eastAsia="標楷體" w:hAnsi="Times New Roman" w:hint="eastAsia"/>
        </w:rPr>
        <w:t>s</w:t>
      </w:r>
      <w:r w:rsidR="00E54693" w:rsidRPr="00FD55EC">
        <w:rPr>
          <w:rFonts w:ascii="Times New Roman" w:eastAsia="標楷體" w:hAnsi="Times New Roman"/>
        </w:rPr>
        <w:t xml:space="preserve"> of </w:t>
      </w:r>
      <w:r w:rsidRPr="00FD55EC">
        <w:rPr>
          <w:rFonts w:ascii="Times New Roman" w:eastAsia="標楷體" w:hAnsi="Times New Roman"/>
        </w:rPr>
        <w:t>risk control.</w:t>
      </w:r>
    </w:p>
    <w:p w:rsidR="00217FF4" w:rsidRPr="00FD55EC" w:rsidRDefault="00217FF4" w:rsidP="0095042D">
      <w:pPr>
        <w:pStyle w:val="a3"/>
        <w:snapToGrid w:val="0"/>
        <w:spacing w:line="500" w:lineRule="exact"/>
        <w:ind w:left="648" w:hangingChars="270" w:hanging="648"/>
        <w:jc w:val="both"/>
        <w:rPr>
          <w:rFonts w:ascii="Times New Roman" w:eastAsia="標楷體" w:hAnsi="Times New Roman"/>
        </w:rPr>
      </w:pPr>
      <w:r w:rsidRPr="00FD55EC">
        <w:rPr>
          <w:rFonts w:ascii="Times New Roman" w:eastAsia="標楷體" w:hAnsi="Times New Roman" w:hint="eastAsia"/>
        </w:rPr>
        <w:t xml:space="preserve">   3.</w:t>
      </w:r>
      <w:r w:rsidR="00F17063" w:rsidRPr="00FD55EC">
        <w:rPr>
          <w:rFonts w:ascii="Times New Roman" w:eastAsia="標楷體" w:hAnsi="Times New Roman" w:hint="eastAsia"/>
        </w:rPr>
        <w:tab/>
      </w:r>
      <w:r w:rsidRPr="00FD55EC">
        <w:rPr>
          <w:rFonts w:ascii="Times New Roman" w:eastAsia="標楷體" w:hAnsi="Times New Roman"/>
        </w:rPr>
        <w:t xml:space="preserve">Risk factors for </w:t>
      </w:r>
      <w:r w:rsidR="001764AD" w:rsidRPr="00FD55EC">
        <w:rPr>
          <w:rFonts w:ascii="Times New Roman" w:eastAsia="標楷體" w:hAnsi="Times New Roman" w:hint="eastAsia"/>
        </w:rPr>
        <w:t xml:space="preserve">an </w:t>
      </w:r>
      <w:r w:rsidRPr="00FD55EC">
        <w:rPr>
          <w:rFonts w:ascii="Times New Roman" w:eastAsia="標楷體" w:hAnsi="Times New Roman"/>
        </w:rPr>
        <w:t xml:space="preserve">individual </w:t>
      </w:r>
      <w:r w:rsidR="001764AD" w:rsidRPr="00FD55EC">
        <w:rPr>
          <w:rFonts w:ascii="Times New Roman" w:eastAsia="標楷體" w:hAnsi="Times New Roman"/>
        </w:rPr>
        <w:t>product</w:t>
      </w:r>
      <w:r w:rsidRPr="00FD55EC">
        <w:rPr>
          <w:rFonts w:ascii="Times New Roman" w:eastAsia="標楷體" w:hAnsi="Times New Roman"/>
        </w:rPr>
        <w:t xml:space="preserve"> or service</w:t>
      </w:r>
      <w:r w:rsidR="001764AD" w:rsidRPr="00FD55EC">
        <w:rPr>
          <w:rFonts w:ascii="Times New Roman" w:eastAsia="標楷體" w:hAnsi="Times New Roman" w:hint="eastAsia"/>
        </w:rPr>
        <w:t xml:space="preserve"> are listed </w:t>
      </w:r>
      <w:r w:rsidRPr="00FD55EC">
        <w:rPr>
          <w:rFonts w:ascii="Times New Roman" w:eastAsia="標楷體" w:hAnsi="Times New Roman"/>
        </w:rPr>
        <w:t>as follows</w:t>
      </w:r>
      <w:r w:rsidR="001764AD" w:rsidRPr="00FD55EC">
        <w:rPr>
          <w:rFonts w:ascii="Times New Roman" w:eastAsia="標楷體" w:hAnsi="Times New Roman" w:hint="eastAsia"/>
        </w:rPr>
        <w:t>:</w:t>
      </w:r>
    </w:p>
    <w:p w:rsidR="001764AD" w:rsidRPr="00FD55EC" w:rsidRDefault="001764AD" w:rsidP="0095042D">
      <w:pPr>
        <w:pStyle w:val="a3"/>
        <w:snapToGrid w:val="0"/>
        <w:spacing w:line="500" w:lineRule="exact"/>
        <w:ind w:left="648" w:hangingChars="270" w:hanging="648"/>
        <w:jc w:val="both"/>
        <w:rPr>
          <w:rFonts w:ascii="Times New Roman" w:eastAsia="標楷體" w:hAnsi="Times New Roman"/>
        </w:rPr>
      </w:pPr>
      <w:r w:rsidRPr="00FD55EC">
        <w:rPr>
          <w:rFonts w:ascii="Times New Roman" w:eastAsia="標楷體" w:hAnsi="Times New Roman" w:hint="eastAsia"/>
        </w:rPr>
        <w:t xml:space="preserve">     </w:t>
      </w:r>
      <w:r w:rsidRPr="00FD55EC">
        <w:rPr>
          <w:rFonts w:ascii="Times New Roman" w:eastAsia="標楷體" w:hAnsi="Times New Roman" w:hint="eastAsia"/>
        </w:rPr>
        <w:tab/>
        <w:t>(1)</w:t>
      </w:r>
      <w:r w:rsidR="00F17063" w:rsidRPr="00FD55EC">
        <w:rPr>
          <w:rFonts w:ascii="Times New Roman" w:eastAsia="標楷體" w:hAnsi="Times New Roman" w:hint="eastAsia"/>
        </w:rPr>
        <w:tab/>
      </w:r>
      <w:r w:rsidRPr="00FD55EC">
        <w:rPr>
          <w:rFonts w:ascii="Times New Roman" w:eastAsia="標楷體" w:hAnsi="Times New Roman" w:hint="eastAsia"/>
        </w:rPr>
        <w:t>T</w:t>
      </w:r>
      <w:r w:rsidRPr="00FD55EC">
        <w:rPr>
          <w:rFonts w:ascii="Times New Roman" w:eastAsia="標楷體" w:hAnsi="Times New Roman"/>
        </w:rPr>
        <w:t xml:space="preserve">he degree of association </w:t>
      </w:r>
      <w:r w:rsidRPr="00FD55EC">
        <w:rPr>
          <w:rFonts w:ascii="Times New Roman" w:eastAsia="標楷體" w:hAnsi="Times New Roman" w:hint="eastAsia"/>
        </w:rPr>
        <w:t xml:space="preserve">with </w:t>
      </w:r>
      <w:r w:rsidRPr="00FD55EC">
        <w:rPr>
          <w:rFonts w:ascii="Times New Roman" w:eastAsia="標楷體" w:hAnsi="Times New Roman"/>
        </w:rPr>
        <w:t>cash</w:t>
      </w:r>
    </w:p>
    <w:p w:rsidR="001764AD" w:rsidRPr="00FD55EC" w:rsidRDefault="001764AD" w:rsidP="0095042D">
      <w:pPr>
        <w:pStyle w:val="a3"/>
        <w:snapToGrid w:val="0"/>
        <w:spacing w:line="500" w:lineRule="exact"/>
        <w:ind w:left="648" w:hangingChars="270" w:hanging="648"/>
        <w:jc w:val="both"/>
        <w:rPr>
          <w:rFonts w:ascii="Times New Roman" w:eastAsia="標楷體" w:hAnsi="Times New Roman"/>
        </w:rPr>
      </w:pPr>
      <w:r w:rsidRPr="00FD55EC">
        <w:rPr>
          <w:rFonts w:ascii="Times New Roman" w:eastAsia="標楷體" w:hAnsi="Times New Roman" w:hint="eastAsia"/>
        </w:rPr>
        <w:tab/>
        <w:t>(2)</w:t>
      </w:r>
      <w:r w:rsidR="00F17063" w:rsidRPr="00FD55EC">
        <w:rPr>
          <w:rFonts w:ascii="Times New Roman" w:eastAsia="標楷體" w:hAnsi="Times New Roman" w:hint="eastAsia"/>
        </w:rPr>
        <w:tab/>
      </w:r>
      <w:r w:rsidR="009E0C63" w:rsidRPr="00FD55EC">
        <w:rPr>
          <w:rFonts w:ascii="Times New Roman" w:eastAsia="標楷體" w:hAnsi="Times New Roman" w:hint="eastAsia"/>
        </w:rPr>
        <w:t>W</w:t>
      </w:r>
      <w:r w:rsidR="00500E2F" w:rsidRPr="00FD55EC">
        <w:rPr>
          <w:rFonts w:ascii="Times New Roman" w:eastAsia="標楷體" w:hAnsi="Times New Roman" w:hint="eastAsia"/>
        </w:rPr>
        <w:t xml:space="preserve">hether it is a face-to-face </w:t>
      </w:r>
      <w:r w:rsidR="009E0C63" w:rsidRPr="00FD55EC">
        <w:rPr>
          <w:rFonts w:ascii="Times New Roman" w:eastAsia="標楷體" w:hAnsi="Times New Roman"/>
        </w:rPr>
        <w:t>business relationship</w:t>
      </w:r>
      <w:r w:rsidR="009E0C63" w:rsidRPr="00FD55EC">
        <w:rPr>
          <w:rFonts w:ascii="Times New Roman" w:eastAsia="標楷體" w:hAnsi="Times New Roman" w:hint="eastAsia"/>
        </w:rPr>
        <w:t xml:space="preserve"> or </w:t>
      </w:r>
      <w:r w:rsidR="00500E2F" w:rsidRPr="00FD55EC">
        <w:rPr>
          <w:rFonts w:ascii="Times New Roman" w:eastAsia="標楷體" w:hAnsi="Times New Roman" w:hint="eastAsia"/>
        </w:rPr>
        <w:t>transaction.</w:t>
      </w:r>
    </w:p>
    <w:p w:rsidR="00650823" w:rsidRPr="00FD55EC" w:rsidRDefault="00650823" w:rsidP="0095042D">
      <w:pPr>
        <w:pStyle w:val="a3"/>
        <w:snapToGrid w:val="0"/>
        <w:spacing w:line="500" w:lineRule="exact"/>
        <w:ind w:left="648" w:hangingChars="270" w:hanging="648"/>
        <w:jc w:val="both"/>
        <w:rPr>
          <w:rFonts w:ascii="Times New Roman" w:eastAsia="標楷體" w:hAnsi="Times New Roman"/>
        </w:rPr>
      </w:pPr>
      <w:r w:rsidRPr="00FD55EC">
        <w:rPr>
          <w:rFonts w:ascii="Times New Roman" w:eastAsia="標楷體" w:hAnsi="Times New Roman" w:hint="eastAsia"/>
        </w:rPr>
        <w:tab/>
        <w:t>(3)</w:t>
      </w:r>
      <w:r w:rsidR="00F17063" w:rsidRPr="00FD55EC">
        <w:rPr>
          <w:rFonts w:ascii="Times New Roman" w:eastAsia="標楷體" w:hAnsi="Times New Roman" w:hint="eastAsia"/>
        </w:rPr>
        <w:tab/>
      </w:r>
      <w:r w:rsidRPr="00FD55EC">
        <w:rPr>
          <w:rFonts w:ascii="Times New Roman" w:eastAsia="標楷體" w:hAnsi="Times New Roman"/>
        </w:rPr>
        <w:t xml:space="preserve">Whether </w:t>
      </w:r>
      <w:r w:rsidRPr="00FD55EC">
        <w:rPr>
          <w:rFonts w:ascii="Times New Roman" w:eastAsia="標楷體" w:hAnsi="Times New Roman" w:hint="eastAsia"/>
        </w:rPr>
        <w:t xml:space="preserve">it is a </w:t>
      </w:r>
      <w:r w:rsidRPr="00FD55EC">
        <w:rPr>
          <w:rFonts w:ascii="Times New Roman" w:eastAsia="標楷體" w:hAnsi="Times New Roman"/>
        </w:rPr>
        <w:t xml:space="preserve">money or value transfer service </w:t>
      </w:r>
      <w:r w:rsidRPr="00FD55EC">
        <w:rPr>
          <w:rFonts w:ascii="Times New Roman" w:eastAsia="標楷體" w:hAnsi="Times New Roman" w:hint="eastAsia"/>
        </w:rPr>
        <w:t xml:space="preserve">in a </w:t>
      </w:r>
      <w:r w:rsidRPr="00FD55EC">
        <w:rPr>
          <w:rFonts w:ascii="Times New Roman" w:eastAsia="標楷體" w:hAnsi="Times New Roman"/>
        </w:rPr>
        <w:t>high amount.</w:t>
      </w:r>
    </w:p>
    <w:p w:rsidR="00F8147B" w:rsidRPr="00FD55EC" w:rsidRDefault="00F8147B" w:rsidP="00ED3D80">
      <w:pPr>
        <w:pStyle w:val="a3"/>
        <w:snapToGrid w:val="0"/>
        <w:spacing w:line="500" w:lineRule="exact"/>
        <w:ind w:left="480" w:hangingChars="200" w:hanging="480"/>
        <w:jc w:val="both"/>
        <w:rPr>
          <w:rFonts w:ascii="Times New Roman" w:eastAsia="標楷體" w:hAnsi="標楷體"/>
        </w:rPr>
      </w:pPr>
    </w:p>
    <w:p w:rsidR="004279CF" w:rsidRPr="00FD55EC" w:rsidRDefault="004279CF" w:rsidP="00ED3D80">
      <w:pPr>
        <w:pStyle w:val="a3"/>
        <w:snapToGrid w:val="0"/>
        <w:spacing w:line="500" w:lineRule="exact"/>
        <w:ind w:left="240" w:hangingChars="100" w:hanging="240"/>
        <w:jc w:val="both"/>
        <w:rPr>
          <w:rFonts w:ascii="Times New Roman" w:eastAsia="標楷體" w:hAnsi="標楷體"/>
        </w:rPr>
      </w:pPr>
      <w:r w:rsidRPr="00FD55EC">
        <w:rPr>
          <w:rFonts w:ascii="Times New Roman" w:eastAsia="標楷體" w:hAnsi="標楷體" w:hint="eastAsia"/>
        </w:rPr>
        <w:t>4.</w:t>
      </w:r>
      <w:r w:rsidR="00F17063" w:rsidRPr="00FD55EC">
        <w:rPr>
          <w:rFonts w:ascii="Times New Roman" w:eastAsia="標楷體" w:hAnsi="標楷體" w:hint="eastAsia"/>
        </w:rPr>
        <w:tab/>
      </w:r>
      <w:r w:rsidR="00F40C28" w:rsidRPr="00FD55EC">
        <w:rPr>
          <w:rFonts w:ascii="Times New Roman" w:eastAsia="標楷體" w:hAnsi="標楷體" w:hint="eastAsia"/>
        </w:rPr>
        <w:t>The securities firm</w:t>
      </w:r>
      <w:r w:rsidRPr="00FD55EC">
        <w:rPr>
          <w:rFonts w:ascii="Times New Roman" w:eastAsia="標楷體" w:hAnsi="標楷體" w:hint="eastAsia"/>
        </w:rPr>
        <w:t xml:space="preserve"> shall </w:t>
      </w:r>
      <w:r w:rsidRPr="00FD55EC">
        <w:rPr>
          <w:rFonts w:ascii="Times New Roman" w:eastAsia="標楷體" w:hAnsi="標楷體"/>
        </w:rPr>
        <w:t>establish risk rating</w:t>
      </w:r>
      <w:r w:rsidRPr="00FD55EC">
        <w:rPr>
          <w:rFonts w:ascii="Times New Roman" w:eastAsia="標楷體" w:hAnsi="標楷體" w:hint="eastAsia"/>
        </w:rPr>
        <w:t>s</w:t>
      </w:r>
      <w:r w:rsidRPr="00FD55EC">
        <w:rPr>
          <w:rFonts w:ascii="Times New Roman" w:eastAsia="標楷體" w:hAnsi="標楷體"/>
        </w:rPr>
        <w:t xml:space="preserve"> and classification rules</w:t>
      </w:r>
      <w:r w:rsidRPr="00FD55EC">
        <w:rPr>
          <w:rFonts w:ascii="Times New Roman" w:eastAsia="標楷體" w:hAnsi="標楷體" w:hint="eastAsia"/>
        </w:rPr>
        <w:t xml:space="preserve"> for </w:t>
      </w:r>
      <w:r w:rsidRPr="00FD55EC">
        <w:rPr>
          <w:rFonts w:ascii="Times New Roman" w:eastAsia="標楷體" w:hAnsi="標楷體"/>
        </w:rPr>
        <w:t>different c</w:t>
      </w:r>
      <w:r w:rsidRPr="00FD55EC">
        <w:rPr>
          <w:rFonts w:ascii="Times New Roman" w:eastAsia="標楷體" w:hAnsi="標楷體" w:hint="eastAsia"/>
        </w:rPr>
        <w:t>lient</w:t>
      </w:r>
      <w:r w:rsidR="003862D1" w:rsidRPr="00FD55EC">
        <w:rPr>
          <w:rFonts w:ascii="Times New Roman" w:eastAsia="標楷體" w:hAnsi="標楷體" w:hint="eastAsia"/>
        </w:rPr>
        <w:t>s</w:t>
      </w:r>
      <w:r w:rsidRPr="00FD55EC">
        <w:rPr>
          <w:rFonts w:ascii="Times New Roman" w:eastAsia="標楷體" w:hAnsi="標楷體" w:hint="eastAsia"/>
        </w:rPr>
        <w:t>.</w:t>
      </w:r>
    </w:p>
    <w:p w:rsidR="00567537" w:rsidRPr="00FD55EC" w:rsidRDefault="00C82F80" w:rsidP="00C82F80">
      <w:pPr>
        <w:pStyle w:val="a3"/>
        <w:snapToGrid w:val="0"/>
        <w:spacing w:line="500" w:lineRule="exact"/>
        <w:ind w:left="280" w:firstLine="5"/>
        <w:jc w:val="both"/>
        <w:rPr>
          <w:rFonts w:ascii="Times New Roman" w:eastAsia="標楷體" w:hAnsi="標楷體"/>
        </w:rPr>
      </w:pPr>
      <w:r w:rsidRPr="00FD55EC">
        <w:rPr>
          <w:rFonts w:ascii="Times New Roman" w:eastAsia="標楷體" w:hAnsi="標楷體" w:hint="eastAsia"/>
        </w:rPr>
        <w:t>For</w:t>
      </w:r>
      <w:r w:rsidRPr="00FD55EC">
        <w:rPr>
          <w:rFonts w:ascii="Times New Roman" w:eastAsia="標楷體" w:hAnsi="標楷體"/>
        </w:rPr>
        <w:t xml:space="preserve"> </w:t>
      </w:r>
      <w:r w:rsidR="003862D1" w:rsidRPr="00FD55EC">
        <w:rPr>
          <w:rFonts w:ascii="Times New Roman" w:eastAsia="標楷體" w:hAnsi="標楷體" w:hint="eastAsia"/>
        </w:rPr>
        <w:t xml:space="preserve">the </w:t>
      </w:r>
      <w:r w:rsidRPr="00FD55EC">
        <w:rPr>
          <w:rFonts w:ascii="Times New Roman" w:eastAsia="標楷體" w:hAnsi="標楷體"/>
        </w:rPr>
        <w:t>risk rating</w:t>
      </w:r>
      <w:r w:rsidRPr="00FD55EC">
        <w:rPr>
          <w:rFonts w:ascii="Times New Roman" w:eastAsia="標楷體" w:hAnsi="標楷體" w:hint="eastAsia"/>
        </w:rPr>
        <w:t>s</w:t>
      </w:r>
      <w:r w:rsidRPr="00FD55EC">
        <w:rPr>
          <w:rFonts w:ascii="Times New Roman" w:eastAsia="標楷體" w:hAnsi="標楷體"/>
        </w:rPr>
        <w:t xml:space="preserve"> of </w:t>
      </w:r>
      <w:r w:rsidRPr="00FD55EC">
        <w:rPr>
          <w:rFonts w:ascii="Times New Roman" w:eastAsia="標楷體" w:hAnsi="標楷體" w:hint="eastAsia"/>
        </w:rPr>
        <w:t>a client</w:t>
      </w:r>
      <w:r w:rsidRPr="00FD55EC">
        <w:rPr>
          <w:rFonts w:ascii="Times New Roman" w:eastAsia="標楷體" w:hAnsi="標楷體"/>
        </w:rPr>
        <w:t xml:space="preserve">, </w:t>
      </w:r>
      <w:r w:rsidRPr="00FD55EC">
        <w:rPr>
          <w:rFonts w:ascii="Times New Roman" w:eastAsia="標楷體" w:hAnsi="標楷體" w:hint="eastAsia"/>
        </w:rPr>
        <w:t xml:space="preserve">they should </w:t>
      </w:r>
      <w:r w:rsidRPr="00FD55EC">
        <w:rPr>
          <w:rFonts w:ascii="Times New Roman" w:eastAsia="標楷體" w:hAnsi="標楷體"/>
        </w:rPr>
        <w:t xml:space="preserve">have at least two </w:t>
      </w:r>
      <w:r w:rsidRPr="00FD55EC">
        <w:rPr>
          <w:rFonts w:ascii="Times New Roman" w:eastAsia="標楷體" w:hAnsi="標楷體" w:hint="eastAsia"/>
        </w:rPr>
        <w:t>ratings</w:t>
      </w:r>
      <w:r w:rsidRPr="00FD55EC">
        <w:rPr>
          <w:rFonts w:ascii="Times New Roman" w:eastAsia="標楷體" w:hAnsi="標楷體"/>
        </w:rPr>
        <w:t xml:space="preserve"> </w:t>
      </w:r>
      <w:r w:rsidR="000A7A0C" w:rsidRPr="00FD55EC">
        <w:rPr>
          <w:rFonts w:ascii="Times New Roman" w:eastAsia="標楷體" w:hAnsi="標楷體" w:hint="eastAsia"/>
        </w:rPr>
        <w:t>for risk classification, i.e.</w:t>
      </w:r>
      <w:r w:rsidRPr="00FD55EC">
        <w:rPr>
          <w:rFonts w:ascii="Times New Roman" w:eastAsia="標楷體" w:hAnsi="標楷體"/>
        </w:rPr>
        <w:t xml:space="preserve"> "high risk" and "general risk", as </w:t>
      </w:r>
      <w:r w:rsidR="000A7A0C" w:rsidRPr="00FD55EC">
        <w:rPr>
          <w:rFonts w:ascii="Times New Roman" w:eastAsia="標楷體" w:hAnsi="標楷體" w:hint="eastAsia"/>
        </w:rPr>
        <w:t xml:space="preserve">the basis for </w:t>
      </w:r>
      <w:r w:rsidR="000A7A0C" w:rsidRPr="00FD55EC">
        <w:rPr>
          <w:rFonts w:ascii="Times New Roman" w:eastAsia="標楷體" w:hAnsi="標楷體"/>
        </w:rPr>
        <w:t>enhancing</w:t>
      </w:r>
      <w:r w:rsidR="000A7A0C" w:rsidRPr="00FD55EC">
        <w:rPr>
          <w:rFonts w:ascii="Times New Roman" w:eastAsia="標楷體" w:hAnsi="標楷體" w:hint="eastAsia"/>
        </w:rPr>
        <w:t xml:space="preserve"> client </w:t>
      </w:r>
      <w:r w:rsidR="000A7A0C" w:rsidRPr="00FD55EC">
        <w:rPr>
          <w:rFonts w:ascii="Times New Roman" w:eastAsia="標楷體" w:hAnsi="標楷體"/>
        </w:rPr>
        <w:t xml:space="preserve">review measures and </w:t>
      </w:r>
      <w:r w:rsidR="000A7A0C" w:rsidRPr="00FD55EC">
        <w:rPr>
          <w:rFonts w:ascii="Times New Roman" w:eastAsia="標楷體" w:hAnsi="標楷體" w:hint="eastAsia"/>
        </w:rPr>
        <w:t>i</w:t>
      </w:r>
      <w:r w:rsidR="000A7A0C" w:rsidRPr="00FD55EC">
        <w:rPr>
          <w:rFonts w:ascii="Times New Roman" w:eastAsia="標楷體" w:hAnsi="標楷體"/>
        </w:rPr>
        <w:t>mplementation of Strength</w:t>
      </w:r>
      <w:r w:rsidR="000A7A0C" w:rsidRPr="00FD55EC">
        <w:rPr>
          <w:rFonts w:ascii="Times New Roman" w:eastAsia="標楷體" w:hAnsi="標楷體" w:hint="eastAsia"/>
        </w:rPr>
        <w:t xml:space="preserve"> of c</w:t>
      </w:r>
      <w:r w:rsidR="000A7A0C" w:rsidRPr="00FD55EC">
        <w:rPr>
          <w:rFonts w:ascii="Times New Roman" w:eastAsia="標楷體" w:hAnsi="標楷體"/>
        </w:rPr>
        <w:t>ontinuous monitoring mechanism</w:t>
      </w:r>
      <w:r w:rsidR="000A7A0C" w:rsidRPr="00FD55EC">
        <w:rPr>
          <w:rFonts w:ascii="Times New Roman" w:eastAsia="標楷體" w:hAnsi="標楷體" w:hint="eastAsia"/>
        </w:rPr>
        <w:t xml:space="preserve">s. For a </w:t>
      </w:r>
      <w:r w:rsidR="00C31D83" w:rsidRPr="00FD55EC">
        <w:rPr>
          <w:rFonts w:ascii="Times New Roman" w:eastAsia="標楷體" w:hAnsi="標楷體" w:hint="eastAsia"/>
        </w:rPr>
        <w:t>securities firm</w:t>
      </w:r>
      <w:r w:rsidR="000A7A0C" w:rsidRPr="00FD55EC">
        <w:rPr>
          <w:rFonts w:ascii="Times New Roman" w:eastAsia="標楷體" w:hAnsi="標楷體"/>
        </w:rPr>
        <w:t xml:space="preserve"> </w:t>
      </w:r>
      <w:r w:rsidR="000A7A0C" w:rsidRPr="00FD55EC">
        <w:rPr>
          <w:rFonts w:ascii="Times New Roman" w:eastAsia="標楷體" w:hAnsi="標楷體" w:hint="eastAsia"/>
        </w:rPr>
        <w:t xml:space="preserve">which </w:t>
      </w:r>
      <w:r w:rsidR="000A7A0C" w:rsidRPr="00FD55EC">
        <w:rPr>
          <w:rFonts w:ascii="Times New Roman" w:eastAsia="標楷體" w:hAnsi="標楷體"/>
        </w:rPr>
        <w:t>adopt</w:t>
      </w:r>
      <w:r w:rsidR="000A7A0C" w:rsidRPr="00FD55EC">
        <w:rPr>
          <w:rFonts w:ascii="Times New Roman" w:eastAsia="標楷體" w:hAnsi="標楷體" w:hint="eastAsia"/>
        </w:rPr>
        <w:t>ed</w:t>
      </w:r>
      <w:r w:rsidR="000A7A0C" w:rsidRPr="00FD55EC">
        <w:rPr>
          <w:rFonts w:ascii="Times New Roman" w:eastAsia="標楷體" w:hAnsi="標楷體"/>
        </w:rPr>
        <w:t xml:space="preserve"> only</w:t>
      </w:r>
      <w:r w:rsidR="00D33C98" w:rsidRPr="00FD55EC">
        <w:rPr>
          <w:rFonts w:ascii="Times New Roman" w:eastAsia="標楷體" w:hAnsi="標楷體" w:hint="eastAsia"/>
        </w:rPr>
        <w:t xml:space="preserve"> two </w:t>
      </w:r>
      <w:r w:rsidR="00D33C98" w:rsidRPr="00FD55EC">
        <w:rPr>
          <w:rFonts w:ascii="Times New Roman" w:eastAsia="標楷體" w:hAnsi="標楷體"/>
        </w:rPr>
        <w:t>risk rating</w:t>
      </w:r>
      <w:r w:rsidR="00D33C98" w:rsidRPr="00FD55EC">
        <w:rPr>
          <w:rFonts w:ascii="Times New Roman" w:eastAsia="標楷體" w:hAnsi="標楷體" w:hint="eastAsia"/>
        </w:rPr>
        <w:t>s</w:t>
      </w:r>
      <w:r w:rsidR="000A7A0C" w:rsidRPr="00FD55EC">
        <w:rPr>
          <w:rFonts w:ascii="Times New Roman" w:eastAsia="標楷體" w:hAnsi="標楷體"/>
        </w:rPr>
        <w:t xml:space="preserve">, </w:t>
      </w:r>
      <w:r w:rsidR="00D33C98" w:rsidRPr="00FD55EC">
        <w:rPr>
          <w:rFonts w:ascii="Times New Roman" w:eastAsia="標楷體" w:hAnsi="標楷體" w:hint="eastAsia"/>
        </w:rPr>
        <w:t>since its</w:t>
      </w:r>
      <w:r w:rsidR="00D33C98" w:rsidRPr="00FD55EC">
        <w:rPr>
          <w:rFonts w:ascii="Times New Roman" w:eastAsia="標楷體" w:hAnsi="標楷體"/>
        </w:rPr>
        <w:t xml:space="preserve"> "general risk" rating is still higher than "low risk" rating</w:t>
      </w:r>
      <w:r w:rsidR="00D33C98" w:rsidRPr="00FD55EC">
        <w:rPr>
          <w:rFonts w:ascii="Times New Roman" w:eastAsia="標楷體" w:hAnsi="標楷體" w:hint="eastAsia"/>
        </w:rPr>
        <w:t xml:space="preserve"> indicated in p</w:t>
      </w:r>
      <w:r w:rsidR="00D33C98" w:rsidRPr="00FD55EC">
        <w:rPr>
          <w:rFonts w:ascii="Times New Roman" w:eastAsia="標楷體" w:hAnsi="標楷體"/>
        </w:rPr>
        <w:t>oint</w:t>
      </w:r>
      <w:r w:rsidR="00D33C98" w:rsidRPr="00FD55EC">
        <w:rPr>
          <w:rFonts w:ascii="Times New Roman" w:eastAsia="標楷體" w:hAnsi="標楷體" w:hint="eastAsia"/>
        </w:rPr>
        <w:t>s</w:t>
      </w:r>
      <w:r w:rsidR="00D33C98" w:rsidRPr="00FD55EC">
        <w:rPr>
          <w:rFonts w:ascii="Times New Roman" w:eastAsia="標楷體" w:hAnsi="標楷體"/>
        </w:rPr>
        <w:t xml:space="preserve"> of </w:t>
      </w:r>
      <w:r w:rsidR="00D33C98" w:rsidRPr="00FD55EC">
        <w:rPr>
          <w:rFonts w:ascii="Times New Roman" w:eastAsia="標楷體" w:hAnsi="標楷體" w:hint="eastAsia"/>
        </w:rPr>
        <w:t>5</w:t>
      </w:r>
      <w:r w:rsidR="00D33C98" w:rsidRPr="00FD55EC">
        <w:rPr>
          <w:rFonts w:ascii="Times New Roman" w:eastAsia="標楷體" w:hAnsi="標楷體" w:hint="eastAsia"/>
          <w:vertAlign w:val="superscript"/>
        </w:rPr>
        <w:t>th</w:t>
      </w:r>
      <w:r w:rsidR="00D33C98" w:rsidRPr="00FD55EC">
        <w:rPr>
          <w:rFonts w:ascii="Times New Roman" w:eastAsia="標楷體" w:hAnsi="標楷體" w:hint="eastAsia"/>
        </w:rPr>
        <w:t xml:space="preserve"> and 7</w:t>
      </w:r>
      <w:r w:rsidR="00D33C98" w:rsidRPr="00FD55EC">
        <w:rPr>
          <w:rFonts w:ascii="Times New Roman" w:eastAsia="標楷體" w:hAnsi="標楷體" w:hint="eastAsia"/>
          <w:vertAlign w:val="superscript"/>
        </w:rPr>
        <w:t>th</w:t>
      </w:r>
      <w:r w:rsidR="00D33C98" w:rsidRPr="00FD55EC">
        <w:rPr>
          <w:rFonts w:ascii="Times New Roman" w:eastAsia="標楷體" w:hAnsi="標楷體" w:hint="eastAsia"/>
        </w:rPr>
        <w:t xml:space="preserve"> of </w:t>
      </w:r>
      <w:r w:rsidR="00D33C98" w:rsidRPr="00FD55EC">
        <w:rPr>
          <w:rFonts w:ascii="Times New Roman" w:eastAsia="標楷體" w:hAnsi="標楷體"/>
        </w:rPr>
        <w:t xml:space="preserve">the </w:t>
      </w:r>
      <w:r w:rsidR="00D33C98" w:rsidRPr="00FD55EC">
        <w:rPr>
          <w:rFonts w:ascii="Times New Roman" w:eastAsia="標楷體" w:hAnsi="標楷體" w:hint="eastAsia"/>
        </w:rPr>
        <w:t>G</w:t>
      </w:r>
      <w:r w:rsidR="00D33C98" w:rsidRPr="00FD55EC">
        <w:rPr>
          <w:rFonts w:ascii="Times New Roman" w:eastAsia="標楷體" w:hAnsi="標楷體"/>
        </w:rPr>
        <w:t>uidelines</w:t>
      </w:r>
      <w:r w:rsidR="00D33C98" w:rsidRPr="00FD55EC">
        <w:rPr>
          <w:rFonts w:ascii="Times New Roman" w:eastAsia="標楷體" w:hAnsi="標楷體" w:hint="eastAsia"/>
        </w:rPr>
        <w:t>, it</w:t>
      </w:r>
      <w:r w:rsidR="00D33C98" w:rsidRPr="00FD55EC">
        <w:rPr>
          <w:rFonts w:ascii="Arial" w:hAnsi="Arial" w:cs="Arial"/>
        </w:rPr>
        <w:t xml:space="preserve"> </w:t>
      </w:r>
      <w:r w:rsidR="00D33C98" w:rsidRPr="00FD55EC">
        <w:rPr>
          <w:rFonts w:ascii="Times New Roman" w:eastAsia="標楷體" w:hAnsi="標楷體" w:hint="eastAsia"/>
        </w:rPr>
        <w:t>s</w:t>
      </w:r>
      <w:r w:rsidR="009B2D03" w:rsidRPr="00FD55EC">
        <w:rPr>
          <w:rFonts w:ascii="Times New Roman" w:eastAsia="標楷體" w:hAnsi="標楷體"/>
        </w:rPr>
        <w:t>hall not take simplifi</w:t>
      </w:r>
      <w:r w:rsidR="009B2D03" w:rsidRPr="00FD55EC">
        <w:rPr>
          <w:rFonts w:ascii="Times New Roman" w:eastAsia="標楷體" w:hAnsi="標楷體" w:hint="eastAsia"/>
        </w:rPr>
        <w:t>ed</w:t>
      </w:r>
      <w:r w:rsidR="00D33C98" w:rsidRPr="00FD55EC">
        <w:rPr>
          <w:rFonts w:ascii="Times New Roman" w:eastAsia="標楷體" w:hAnsi="標楷體" w:hint="eastAsia"/>
        </w:rPr>
        <w:t xml:space="preserve"> </w:t>
      </w:r>
      <w:r w:rsidR="00D33C98" w:rsidRPr="00FD55EC">
        <w:rPr>
          <w:rFonts w:ascii="Times New Roman" w:eastAsia="標楷體" w:hAnsi="標楷體"/>
        </w:rPr>
        <w:t xml:space="preserve">measures to </w:t>
      </w:r>
      <w:r w:rsidR="00D33C98" w:rsidRPr="00FD55EC">
        <w:rPr>
          <w:rFonts w:ascii="Times New Roman" w:eastAsia="標楷體" w:hAnsi="標楷體" w:hint="eastAsia"/>
        </w:rPr>
        <w:t xml:space="preserve">a client with the </w:t>
      </w:r>
      <w:r w:rsidR="00D33C98" w:rsidRPr="00FD55EC">
        <w:rPr>
          <w:rFonts w:ascii="Times New Roman" w:eastAsia="標楷體" w:hAnsi="標楷體"/>
        </w:rPr>
        <w:t>"general risk" rating</w:t>
      </w:r>
      <w:r w:rsidR="000A7A0C" w:rsidRPr="00FD55EC">
        <w:rPr>
          <w:rFonts w:ascii="Times New Roman" w:eastAsia="標楷體" w:hAnsi="標楷體"/>
        </w:rPr>
        <w:t>.</w:t>
      </w:r>
      <w:r w:rsidR="00D33C98" w:rsidRPr="00FD55EC">
        <w:rPr>
          <w:rFonts w:ascii="Times New Roman" w:eastAsia="標楷體" w:hAnsi="標楷體" w:hint="eastAsia"/>
        </w:rPr>
        <w:t xml:space="preserve"> </w:t>
      </w:r>
      <w:r w:rsidR="00F40C28" w:rsidRPr="00FD55EC">
        <w:rPr>
          <w:rFonts w:ascii="Times New Roman" w:eastAsia="標楷體" w:hAnsi="標楷體" w:hint="eastAsia"/>
        </w:rPr>
        <w:t>The securities firm</w:t>
      </w:r>
      <w:r w:rsidR="00D33C98" w:rsidRPr="00FD55EC">
        <w:rPr>
          <w:rFonts w:ascii="Times New Roman" w:eastAsia="標楷體" w:hAnsi="標楷體"/>
        </w:rPr>
        <w:t xml:space="preserve"> </w:t>
      </w:r>
      <w:r w:rsidR="00D33C98" w:rsidRPr="00FD55EC">
        <w:rPr>
          <w:rFonts w:ascii="Times New Roman" w:eastAsia="標楷體" w:hAnsi="標楷體" w:hint="eastAsia"/>
        </w:rPr>
        <w:t>is</w:t>
      </w:r>
      <w:r w:rsidR="00D33C98" w:rsidRPr="00FD55EC">
        <w:rPr>
          <w:rFonts w:ascii="Times New Roman" w:eastAsia="標楷體" w:hAnsi="標楷體"/>
        </w:rPr>
        <w:t xml:space="preserve"> not allowed to </w:t>
      </w:r>
      <w:r w:rsidR="00D33C98" w:rsidRPr="00FD55EC">
        <w:rPr>
          <w:rFonts w:ascii="Times New Roman" w:eastAsia="標楷體" w:hAnsi="標楷體" w:hint="eastAsia"/>
        </w:rPr>
        <w:t>d</w:t>
      </w:r>
      <w:r w:rsidR="00D33C98" w:rsidRPr="00FD55EC">
        <w:rPr>
          <w:rFonts w:ascii="Times New Roman" w:eastAsia="標楷體" w:hAnsi="標楷體"/>
        </w:rPr>
        <w:t xml:space="preserve">isclose </w:t>
      </w:r>
      <w:r w:rsidR="00D33C98" w:rsidRPr="00FD55EC">
        <w:rPr>
          <w:rFonts w:ascii="Times New Roman" w:eastAsia="標楷體" w:hAnsi="標楷體" w:hint="eastAsia"/>
        </w:rPr>
        <w:t>the information about the risk rating of a client</w:t>
      </w:r>
      <w:r w:rsidR="00D33C98" w:rsidRPr="00FD55EC">
        <w:rPr>
          <w:rFonts w:ascii="Times New Roman" w:eastAsia="標楷體" w:hAnsi="標楷體"/>
        </w:rPr>
        <w:t xml:space="preserve"> </w:t>
      </w:r>
      <w:r w:rsidR="00D33C98" w:rsidRPr="00FD55EC">
        <w:rPr>
          <w:rFonts w:ascii="Times New Roman" w:eastAsia="標楷體" w:hAnsi="標楷體" w:hint="eastAsia"/>
        </w:rPr>
        <w:t xml:space="preserve">to its clients or </w:t>
      </w:r>
      <w:r w:rsidR="00D33C98" w:rsidRPr="00FD55EC">
        <w:rPr>
          <w:rFonts w:ascii="Times New Roman" w:eastAsia="標楷體" w:hAnsi="標楷體"/>
        </w:rPr>
        <w:t xml:space="preserve">persons </w:t>
      </w:r>
      <w:r w:rsidR="002B0A83" w:rsidRPr="00FD55EC">
        <w:rPr>
          <w:rFonts w:ascii="Times New Roman" w:eastAsia="標楷體" w:hAnsi="標楷體"/>
        </w:rPr>
        <w:t>unrelated</w:t>
      </w:r>
      <w:r w:rsidR="00922BB8" w:rsidRPr="00FD55EC">
        <w:rPr>
          <w:rFonts w:ascii="Times New Roman" w:eastAsia="標楷體" w:hAnsi="標楷體" w:hint="eastAsia"/>
        </w:rPr>
        <w:t xml:space="preserve"> to </w:t>
      </w:r>
      <w:r w:rsidR="00922BB8" w:rsidRPr="00FD55EC">
        <w:rPr>
          <w:rFonts w:ascii="Times New Roman" w:eastAsia="標楷體" w:hAnsi="標楷體"/>
        </w:rPr>
        <w:t>obligations</w:t>
      </w:r>
      <w:r w:rsidR="00D33C98" w:rsidRPr="00FD55EC">
        <w:rPr>
          <w:rFonts w:ascii="Times New Roman" w:eastAsia="標楷體" w:hAnsi="標楷體"/>
        </w:rPr>
        <w:t xml:space="preserve"> </w:t>
      </w:r>
      <w:r w:rsidR="00922BB8" w:rsidRPr="00FD55EC">
        <w:rPr>
          <w:rFonts w:ascii="Times New Roman" w:eastAsia="標楷體" w:hAnsi="標楷體" w:hint="eastAsia"/>
        </w:rPr>
        <w:t xml:space="preserve">of </w:t>
      </w:r>
      <w:r w:rsidR="00D33C98" w:rsidRPr="00FD55EC">
        <w:rPr>
          <w:rFonts w:ascii="Times New Roman" w:eastAsia="標楷體" w:hAnsi="標楷體"/>
        </w:rPr>
        <w:t>implement</w:t>
      </w:r>
      <w:r w:rsidR="002B0A83" w:rsidRPr="00FD55EC">
        <w:rPr>
          <w:rFonts w:ascii="Times New Roman" w:eastAsia="標楷體" w:hAnsi="標楷體" w:hint="eastAsia"/>
        </w:rPr>
        <w:t>ing ant-</w:t>
      </w:r>
      <w:r w:rsidR="002B0A83" w:rsidRPr="00FD55EC">
        <w:rPr>
          <w:rFonts w:ascii="Times New Roman" w:eastAsia="標楷體" w:hAnsi="標楷體"/>
        </w:rPr>
        <w:t>money</w:t>
      </w:r>
      <w:r w:rsidR="002B0A83" w:rsidRPr="00FD55EC">
        <w:rPr>
          <w:rFonts w:ascii="Times New Roman" w:eastAsia="標楷體" w:hAnsi="標楷體" w:hint="eastAsia"/>
        </w:rPr>
        <w:t xml:space="preserve"> </w:t>
      </w:r>
      <w:r w:rsidR="00D33C98" w:rsidRPr="00FD55EC">
        <w:rPr>
          <w:rFonts w:ascii="Times New Roman" w:eastAsia="標楷體" w:hAnsi="標楷體"/>
        </w:rPr>
        <w:t>laundering</w:t>
      </w:r>
      <w:r w:rsidR="002B0A83" w:rsidRPr="00FD55EC">
        <w:rPr>
          <w:rFonts w:ascii="Times New Roman" w:eastAsia="標楷體" w:hAnsi="標楷體" w:hint="eastAsia"/>
        </w:rPr>
        <w:t>.</w:t>
      </w:r>
    </w:p>
    <w:p w:rsidR="00886B78" w:rsidRPr="00FD55EC" w:rsidRDefault="00886B78" w:rsidP="00C22AF3">
      <w:pPr>
        <w:pStyle w:val="a3"/>
        <w:snapToGrid w:val="0"/>
        <w:spacing w:line="500" w:lineRule="exact"/>
        <w:jc w:val="both"/>
        <w:rPr>
          <w:rFonts w:ascii="Times New Roman" w:eastAsia="標楷體" w:hAnsi="Times New Roman"/>
        </w:rPr>
      </w:pPr>
    </w:p>
    <w:p w:rsidR="00C22AF3" w:rsidRPr="00FD55EC" w:rsidRDefault="00C22AF3" w:rsidP="00ED3D80">
      <w:pPr>
        <w:pStyle w:val="a3"/>
        <w:snapToGrid w:val="0"/>
        <w:spacing w:line="500" w:lineRule="exact"/>
        <w:ind w:left="240" w:hangingChars="100" w:hanging="240"/>
        <w:jc w:val="both"/>
        <w:rPr>
          <w:rFonts w:ascii="Times New Roman" w:eastAsia="標楷體" w:hAnsi="標楷體"/>
        </w:rPr>
      </w:pPr>
      <w:r w:rsidRPr="00FD55EC">
        <w:rPr>
          <w:rFonts w:ascii="Times New Roman" w:eastAsia="標楷體" w:hAnsi="標楷體" w:hint="eastAsia"/>
        </w:rPr>
        <w:t>5.</w:t>
      </w:r>
      <w:r w:rsidR="00F17063" w:rsidRPr="00FD55EC">
        <w:rPr>
          <w:rFonts w:ascii="Times New Roman" w:eastAsia="標楷體" w:hAnsi="標楷體" w:hint="eastAsia"/>
        </w:rPr>
        <w:tab/>
      </w:r>
      <w:r w:rsidR="00225954" w:rsidRPr="00FD55EC">
        <w:rPr>
          <w:rFonts w:ascii="Times New Roman" w:eastAsia="標楷體" w:hAnsi="標楷體" w:hint="eastAsia"/>
        </w:rPr>
        <w:t xml:space="preserve">Those </w:t>
      </w:r>
      <w:r w:rsidR="00770985" w:rsidRPr="00FD55EC">
        <w:rPr>
          <w:rFonts w:ascii="Times New Roman" w:eastAsia="標楷體" w:hAnsi="標楷體"/>
        </w:rPr>
        <w:t xml:space="preserve">persons </w:t>
      </w:r>
      <w:r w:rsidR="00225954" w:rsidRPr="00FD55EC">
        <w:rPr>
          <w:rFonts w:ascii="Times New Roman" w:eastAsia="標楷體" w:hAnsi="標楷體" w:hint="eastAsia"/>
        </w:rPr>
        <w:t xml:space="preserve">that </w:t>
      </w:r>
      <w:r w:rsidR="00770985" w:rsidRPr="00FD55EC">
        <w:rPr>
          <w:rFonts w:ascii="Times New Roman" w:eastAsia="標楷體" w:hAnsi="標楷體"/>
        </w:rPr>
        <w:t>h</w:t>
      </w:r>
      <w:r w:rsidR="00225954" w:rsidRPr="00FD55EC">
        <w:rPr>
          <w:rFonts w:ascii="Times New Roman" w:eastAsia="標楷體" w:hAnsi="標楷體" w:hint="eastAsia"/>
        </w:rPr>
        <w:t>o</w:t>
      </w:r>
      <w:r w:rsidR="00770985" w:rsidRPr="00FD55EC">
        <w:rPr>
          <w:rFonts w:ascii="Times New Roman" w:eastAsia="標楷體" w:hAnsi="標楷體"/>
        </w:rPr>
        <w:t xml:space="preserve">ld important political positions </w:t>
      </w:r>
      <w:r w:rsidR="00CD134A" w:rsidRPr="00FD55EC">
        <w:rPr>
          <w:rFonts w:ascii="Times New Roman" w:eastAsia="標楷體" w:hAnsi="標楷體" w:hint="eastAsia"/>
        </w:rPr>
        <w:t>in foreign countries</w:t>
      </w:r>
      <w:r w:rsidR="00225954" w:rsidRPr="00FD55EC">
        <w:rPr>
          <w:rFonts w:ascii="Times New Roman" w:eastAsia="標楷體" w:hAnsi="標楷體" w:hint="eastAsia"/>
        </w:rPr>
        <w:t>,</w:t>
      </w:r>
      <w:r w:rsidR="00CD134A" w:rsidRPr="00FD55EC">
        <w:rPr>
          <w:rFonts w:ascii="Times New Roman" w:eastAsia="標楷體" w:hAnsi="標楷體" w:hint="eastAsia"/>
        </w:rPr>
        <w:t xml:space="preserve"> </w:t>
      </w:r>
      <w:r w:rsidRPr="00FD55EC">
        <w:rPr>
          <w:rFonts w:ascii="Times New Roman" w:eastAsia="標楷體" w:hAnsi="標楷體"/>
        </w:rPr>
        <w:t>terrorist</w:t>
      </w:r>
      <w:r w:rsidR="00225954" w:rsidRPr="00FD55EC">
        <w:rPr>
          <w:rFonts w:ascii="Times New Roman" w:eastAsia="標楷體" w:hAnsi="標楷體" w:hint="eastAsia"/>
        </w:rPr>
        <w:t xml:space="preserve"> groups,</w:t>
      </w:r>
      <w:r w:rsidRPr="00FD55EC">
        <w:rPr>
          <w:rFonts w:ascii="Times New Roman" w:eastAsia="標楷體" w:hAnsi="標楷體"/>
        </w:rPr>
        <w:t xml:space="preserve"> </w:t>
      </w:r>
      <w:r w:rsidR="006B3FF8" w:rsidRPr="00FD55EC">
        <w:rPr>
          <w:rFonts w:ascii="Times New Roman" w:eastAsia="標楷體" w:hAnsi="標楷體" w:hint="eastAsia"/>
        </w:rPr>
        <w:t xml:space="preserve">or groups </w:t>
      </w:r>
      <w:r w:rsidR="00CD134A" w:rsidRPr="00FD55EC">
        <w:rPr>
          <w:rFonts w:ascii="Times New Roman" w:eastAsia="標楷體" w:hAnsi="標楷體" w:hint="eastAsia"/>
        </w:rPr>
        <w:t>under</w:t>
      </w:r>
      <w:r w:rsidRPr="00FD55EC">
        <w:rPr>
          <w:rFonts w:ascii="Times New Roman" w:eastAsia="標楷體" w:hAnsi="標楷體"/>
        </w:rPr>
        <w:t xml:space="preserve"> economic sanctions, </w:t>
      </w:r>
      <w:r w:rsidR="00225954" w:rsidRPr="00FD55EC">
        <w:rPr>
          <w:rFonts w:ascii="Times New Roman" w:eastAsia="標楷體" w:hAnsi="標楷體" w:hint="eastAsia"/>
        </w:rPr>
        <w:t xml:space="preserve">and </w:t>
      </w:r>
      <w:r w:rsidRPr="00FD55EC">
        <w:rPr>
          <w:rFonts w:ascii="Times New Roman" w:eastAsia="標楷體" w:hAnsi="標楷體"/>
        </w:rPr>
        <w:t xml:space="preserve">identified or investigated by </w:t>
      </w:r>
      <w:r w:rsidR="00CD134A" w:rsidRPr="00FD55EC">
        <w:rPr>
          <w:rFonts w:ascii="Times New Roman" w:eastAsia="標楷體" w:hAnsi="標楷體" w:hint="eastAsia"/>
        </w:rPr>
        <w:t>f</w:t>
      </w:r>
      <w:r w:rsidR="00CD134A" w:rsidRPr="00FD55EC">
        <w:rPr>
          <w:rFonts w:ascii="Times New Roman" w:eastAsia="標楷體" w:hAnsi="標楷體"/>
        </w:rPr>
        <w:t>oreign governments</w:t>
      </w:r>
      <w:r w:rsidR="00CD134A" w:rsidRPr="00FD55EC">
        <w:rPr>
          <w:rFonts w:ascii="Times New Roman" w:eastAsia="標楷體" w:hAnsi="標楷體" w:hint="eastAsia"/>
        </w:rPr>
        <w:t xml:space="preserve"> </w:t>
      </w:r>
      <w:r w:rsidR="006B3FF8" w:rsidRPr="00FD55EC">
        <w:rPr>
          <w:rFonts w:ascii="Times New Roman" w:eastAsia="標楷體" w:hAnsi="標楷體" w:hint="eastAsia"/>
        </w:rPr>
        <w:t xml:space="preserve">or </w:t>
      </w:r>
      <w:r w:rsidR="006B3FF8" w:rsidRPr="00FD55EC">
        <w:rPr>
          <w:rFonts w:ascii="Times New Roman" w:eastAsia="標楷體" w:hAnsi="標楷體"/>
        </w:rPr>
        <w:t>Anti-Money Laundering Organizations</w:t>
      </w:r>
      <w:r w:rsidR="006B3FF8" w:rsidRPr="00FD55EC">
        <w:rPr>
          <w:rFonts w:ascii="Times New Roman" w:eastAsia="標楷體" w:hAnsi="標楷體" w:hint="eastAsia"/>
        </w:rPr>
        <w:t xml:space="preserve"> are regarded directly as high-risk clients</w:t>
      </w:r>
      <w:r w:rsidR="006B3FF8" w:rsidRPr="00FD55EC">
        <w:rPr>
          <w:rFonts w:ascii="Times New Roman" w:eastAsia="標楷體" w:hAnsi="標楷體"/>
        </w:rPr>
        <w:t>.</w:t>
      </w:r>
      <w:r w:rsidRPr="00FD55EC">
        <w:rPr>
          <w:rFonts w:ascii="Times New Roman" w:eastAsia="標楷體" w:hAnsi="標楷體"/>
        </w:rPr>
        <w:t xml:space="preserve"> </w:t>
      </w:r>
      <w:r w:rsidR="00F40C28" w:rsidRPr="00FD55EC">
        <w:rPr>
          <w:rFonts w:ascii="Times New Roman" w:eastAsia="標楷體" w:hAnsi="標楷體" w:hint="eastAsia"/>
        </w:rPr>
        <w:t>The securities firm</w:t>
      </w:r>
      <w:r w:rsidR="006B3FF8" w:rsidRPr="00FD55EC">
        <w:rPr>
          <w:rFonts w:ascii="Times New Roman" w:eastAsia="標楷體" w:hAnsi="標楷體"/>
        </w:rPr>
        <w:t xml:space="preserve"> may, </w:t>
      </w:r>
      <w:bookmarkStart w:id="0" w:name="_GoBack"/>
      <w:r w:rsidR="006B3FF8" w:rsidRPr="00FD55EC">
        <w:rPr>
          <w:rFonts w:ascii="Times New Roman" w:eastAsia="標楷體" w:hAnsi="標楷體"/>
        </w:rPr>
        <w:t>based</w:t>
      </w:r>
      <w:bookmarkEnd w:id="0"/>
      <w:r w:rsidR="006B3FF8" w:rsidRPr="00FD55EC">
        <w:rPr>
          <w:rFonts w:ascii="Times New Roman" w:eastAsia="標楷體" w:hAnsi="標楷體"/>
        </w:rPr>
        <w:t xml:space="preserve"> on </w:t>
      </w:r>
      <w:proofErr w:type="gramStart"/>
      <w:r w:rsidR="006B3FF8" w:rsidRPr="00FD55EC">
        <w:rPr>
          <w:rFonts w:ascii="Times New Roman" w:eastAsia="標楷體" w:hAnsi="標楷體" w:hint="eastAsia"/>
        </w:rPr>
        <w:t>its</w:t>
      </w:r>
      <w:r w:rsidR="006B3FF8" w:rsidRPr="00FD55EC">
        <w:rPr>
          <w:rFonts w:ascii="Times New Roman" w:eastAsia="標楷體" w:hAnsi="標楷體"/>
        </w:rPr>
        <w:t xml:space="preserve"> </w:t>
      </w:r>
      <w:r w:rsidR="006B3FF8" w:rsidRPr="00FD55EC">
        <w:rPr>
          <w:rFonts w:ascii="Times New Roman" w:eastAsia="標楷體" w:hAnsi="標楷體" w:hint="eastAsia"/>
        </w:rPr>
        <w:t>own</w:t>
      </w:r>
      <w:proofErr w:type="gramEnd"/>
      <w:r w:rsidR="006B3FF8" w:rsidRPr="00FD55EC">
        <w:rPr>
          <w:rFonts w:ascii="Times New Roman" w:eastAsia="標楷體" w:hAnsi="標楷體" w:hint="eastAsia"/>
        </w:rPr>
        <w:t xml:space="preserve"> </w:t>
      </w:r>
      <w:r w:rsidR="006B3FF8" w:rsidRPr="00FD55EC">
        <w:rPr>
          <w:rFonts w:ascii="Times New Roman" w:eastAsia="標楷體" w:hAnsi="標楷體"/>
        </w:rPr>
        <w:t>business</w:t>
      </w:r>
      <w:r w:rsidR="006B3FF8" w:rsidRPr="00FD55EC">
        <w:rPr>
          <w:rFonts w:ascii="Times New Roman" w:eastAsia="標楷體" w:hAnsi="標楷體" w:hint="eastAsia"/>
        </w:rPr>
        <w:t xml:space="preserve"> type and </w:t>
      </w:r>
      <w:r w:rsidR="006B3FF8" w:rsidRPr="00FD55EC">
        <w:rPr>
          <w:rFonts w:ascii="Times New Roman" w:eastAsia="標楷體" w:hAnsi="標楷體"/>
        </w:rPr>
        <w:t>consideration</w:t>
      </w:r>
      <w:r w:rsidR="006B3FF8" w:rsidRPr="00FD55EC">
        <w:rPr>
          <w:rFonts w:ascii="Times New Roman" w:eastAsia="標楷體" w:hAnsi="標楷體" w:hint="eastAsia"/>
        </w:rPr>
        <w:t xml:space="preserve"> of associated</w:t>
      </w:r>
      <w:r w:rsidR="006B3FF8" w:rsidRPr="00FD55EC">
        <w:rPr>
          <w:rFonts w:ascii="Times New Roman" w:eastAsia="標楷體" w:hAnsi="標楷體"/>
        </w:rPr>
        <w:t xml:space="preserve"> risk factors</w:t>
      </w:r>
      <w:r w:rsidR="006B3FF8" w:rsidRPr="00FD55EC">
        <w:rPr>
          <w:rFonts w:ascii="Times New Roman" w:eastAsia="標楷體" w:hAnsi="標楷體" w:hint="eastAsia"/>
        </w:rPr>
        <w:t xml:space="preserve">, formulate types </w:t>
      </w:r>
      <w:r w:rsidR="004A370F" w:rsidRPr="00FD55EC">
        <w:rPr>
          <w:rFonts w:ascii="Times New Roman" w:eastAsia="標楷體" w:hAnsi="標楷體" w:hint="eastAsia"/>
        </w:rPr>
        <w:t xml:space="preserve">of clients </w:t>
      </w:r>
      <w:r w:rsidR="006B3FF8" w:rsidRPr="00FD55EC">
        <w:rPr>
          <w:rFonts w:ascii="Times New Roman" w:eastAsia="標楷體" w:hAnsi="標楷體" w:hint="eastAsia"/>
        </w:rPr>
        <w:t>which should be directly considered as</w:t>
      </w:r>
      <w:r w:rsidR="004A370F" w:rsidRPr="00FD55EC">
        <w:rPr>
          <w:rFonts w:ascii="Times New Roman" w:eastAsia="標楷體" w:hAnsi="標楷體" w:hint="eastAsia"/>
        </w:rPr>
        <w:t xml:space="preserve"> high-risk clients</w:t>
      </w:r>
      <w:r w:rsidR="006B3FF8" w:rsidRPr="00FD55EC">
        <w:rPr>
          <w:rFonts w:ascii="Times New Roman" w:eastAsia="標楷體" w:hAnsi="標楷體"/>
        </w:rPr>
        <w:t>.</w:t>
      </w:r>
    </w:p>
    <w:p w:rsidR="00905F5E" w:rsidRPr="00FD55EC" w:rsidRDefault="004A370F"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 xml:space="preserve">  </w:t>
      </w:r>
      <w:r w:rsidR="00F40C28" w:rsidRPr="00FD55EC">
        <w:rPr>
          <w:rFonts w:ascii="Times New Roman" w:eastAsia="標楷體" w:hAnsi="Times New Roman" w:hint="eastAsia"/>
        </w:rPr>
        <w:t>The securities firm</w:t>
      </w:r>
      <w:r w:rsidRPr="00FD55EC">
        <w:rPr>
          <w:rFonts w:ascii="Times New Roman" w:eastAsia="標楷體" w:hAnsi="Times New Roman" w:hint="eastAsia"/>
        </w:rPr>
        <w:t xml:space="preserve"> may, based on results of a complete written risk analysis, define by </w:t>
      </w:r>
      <w:r w:rsidRPr="00FD55EC">
        <w:rPr>
          <w:rFonts w:ascii="Times New Roman" w:eastAsia="標楷體" w:hAnsi="Times New Roman" w:hint="eastAsia"/>
        </w:rPr>
        <w:lastRenderedPageBreak/>
        <w:t>its</w:t>
      </w:r>
      <w:r w:rsidRPr="00FD55EC">
        <w:rPr>
          <w:rFonts w:ascii="Times New Roman" w:eastAsia="標楷體" w:hAnsi="Times New Roman"/>
        </w:rPr>
        <w:t>elf</w:t>
      </w:r>
      <w:r w:rsidRPr="00FD55EC">
        <w:rPr>
          <w:rFonts w:ascii="Times New Roman" w:eastAsia="標楷體" w:hAnsi="Times New Roman" w:hint="eastAsia"/>
        </w:rPr>
        <w:t xml:space="preserve"> </w:t>
      </w:r>
      <w:r w:rsidR="00225954" w:rsidRPr="00FD55EC">
        <w:rPr>
          <w:rFonts w:ascii="Times New Roman" w:eastAsia="標楷體" w:hAnsi="Times New Roman" w:hint="eastAsia"/>
        </w:rPr>
        <w:t xml:space="preserve">the </w:t>
      </w:r>
      <w:r w:rsidRPr="00FD55EC">
        <w:rPr>
          <w:rFonts w:ascii="Times New Roman" w:eastAsia="標楷體" w:hAnsi="Times New Roman" w:hint="eastAsia"/>
        </w:rPr>
        <w:t xml:space="preserve">types of clients which should be directly considered as low-risk clients. </w:t>
      </w:r>
      <w:r w:rsidRPr="00FD55EC">
        <w:rPr>
          <w:rFonts w:ascii="Times New Roman" w:eastAsia="標楷體" w:hAnsi="Times New Roman"/>
        </w:rPr>
        <w:t xml:space="preserve">The results of </w:t>
      </w:r>
      <w:r w:rsidRPr="00FD55EC">
        <w:rPr>
          <w:rFonts w:ascii="Times New Roman" w:eastAsia="標楷體" w:hAnsi="Times New Roman" w:hint="eastAsia"/>
        </w:rPr>
        <w:t xml:space="preserve">a </w:t>
      </w:r>
      <w:r w:rsidRPr="00FD55EC">
        <w:rPr>
          <w:rFonts w:ascii="Times New Roman" w:eastAsia="標楷體" w:hAnsi="Times New Roman"/>
        </w:rPr>
        <w:t xml:space="preserve">written risk analysis </w:t>
      </w:r>
      <w:r w:rsidRPr="00FD55EC">
        <w:rPr>
          <w:rFonts w:ascii="Times New Roman" w:eastAsia="標楷體" w:hAnsi="Times New Roman" w:hint="eastAsia"/>
        </w:rPr>
        <w:t>should</w:t>
      </w:r>
      <w:r w:rsidRPr="00FD55EC">
        <w:rPr>
          <w:rFonts w:ascii="Times New Roman" w:eastAsia="標楷體" w:hAnsi="Times New Roman"/>
        </w:rPr>
        <w:t xml:space="preserve"> be </w:t>
      </w:r>
      <w:r w:rsidRPr="00FD55EC">
        <w:rPr>
          <w:rFonts w:ascii="Times New Roman" w:eastAsia="標楷體" w:hAnsi="Times New Roman" w:hint="eastAsia"/>
        </w:rPr>
        <w:t xml:space="preserve">able to </w:t>
      </w:r>
      <w:r w:rsidRPr="00FD55EC">
        <w:rPr>
          <w:rFonts w:ascii="Times New Roman" w:eastAsia="標楷體" w:hAnsi="Times New Roman"/>
        </w:rPr>
        <w:t xml:space="preserve">fully </w:t>
      </w:r>
      <w:r w:rsidRPr="00FD55EC">
        <w:rPr>
          <w:rFonts w:ascii="Times New Roman" w:eastAsia="標楷體" w:hAnsi="Times New Roman" w:hint="eastAsia"/>
        </w:rPr>
        <w:t>describe</w:t>
      </w:r>
      <w:r w:rsidRPr="00FD55EC">
        <w:rPr>
          <w:rFonts w:ascii="Times New Roman" w:eastAsia="標楷體" w:hAnsi="Times New Roman"/>
        </w:rPr>
        <w:t xml:space="preserve"> </w:t>
      </w:r>
      <w:r w:rsidR="00F61439" w:rsidRPr="00FD55EC">
        <w:rPr>
          <w:rFonts w:ascii="Times New Roman" w:eastAsia="標楷體" w:hAnsi="Times New Roman" w:hint="eastAsia"/>
        </w:rPr>
        <w:t>that the</w:t>
      </w:r>
      <w:r w:rsidRPr="00FD55EC">
        <w:rPr>
          <w:rFonts w:ascii="Times New Roman" w:eastAsia="標楷體" w:hAnsi="Times New Roman"/>
        </w:rPr>
        <w:t xml:space="preserve"> type of </w:t>
      </w:r>
      <w:r w:rsidR="00F61439" w:rsidRPr="00FD55EC">
        <w:rPr>
          <w:rFonts w:ascii="Times New Roman" w:eastAsia="標楷體" w:hAnsi="Times New Roman" w:hint="eastAsia"/>
        </w:rPr>
        <w:t>clients</w:t>
      </w:r>
      <w:r w:rsidRPr="00FD55EC">
        <w:rPr>
          <w:rFonts w:ascii="Times New Roman" w:eastAsia="標楷體" w:hAnsi="Times New Roman"/>
        </w:rPr>
        <w:t xml:space="preserve"> </w:t>
      </w:r>
      <w:r w:rsidR="00F61439" w:rsidRPr="00FD55EC">
        <w:rPr>
          <w:rFonts w:ascii="Times New Roman" w:eastAsia="標楷體" w:hAnsi="Times New Roman" w:hint="eastAsia"/>
        </w:rPr>
        <w:t xml:space="preserve">matches to </w:t>
      </w:r>
      <w:r w:rsidR="00F61439" w:rsidRPr="00FD55EC">
        <w:rPr>
          <w:rFonts w:ascii="Times New Roman" w:eastAsia="標楷體" w:hAnsi="Times New Roman"/>
        </w:rPr>
        <w:t>lower risk factors</w:t>
      </w:r>
      <w:r w:rsidR="00F61439" w:rsidRPr="00FD55EC">
        <w:rPr>
          <w:rFonts w:ascii="Times New Roman" w:eastAsia="標楷體" w:hAnsi="Times New Roman" w:hint="eastAsia"/>
        </w:rPr>
        <w:t>.</w:t>
      </w:r>
    </w:p>
    <w:p w:rsidR="00337CCB" w:rsidRPr="00FD55EC" w:rsidRDefault="00337CCB" w:rsidP="00F73ACD">
      <w:pPr>
        <w:pStyle w:val="a3"/>
        <w:snapToGrid w:val="0"/>
        <w:spacing w:line="500" w:lineRule="exact"/>
        <w:jc w:val="both"/>
        <w:rPr>
          <w:rFonts w:ascii="Times New Roman" w:eastAsia="標楷體" w:hAnsi="Times New Roman"/>
        </w:rPr>
      </w:pPr>
    </w:p>
    <w:p w:rsidR="00980C9C" w:rsidRPr="00FD55EC" w:rsidRDefault="00980C9C"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6.</w:t>
      </w:r>
      <w:r w:rsidR="00F17063" w:rsidRPr="00FD55EC">
        <w:rPr>
          <w:rFonts w:ascii="Times New Roman" w:eastAsia="標楷體" w:hAnsi="Times New Roman" w:hint="eastAsia"/>
        </w:rPr>
        <w:tab/>
      </w:r>
      <w:r w:rsidRPr="00FD55EC">
        <w:rPr>
          <w:rFonts w:ascii="Times New Roman" w:eastAsia="標楷體" w:hAnsi="Times New Roman"/>
        </w:rPr>
        <w:t xml:space="preserve">For </w:t>
      </w:r>
      <w:r w:rsidRPr="00FD55EC">
        <w:rPr>
          <w:rFonts w:ascii="Times New Roman" w:eastAsia="標楷體" w:hAnsi="Times New Roman" w:hint="eastAsia"/>
        </w:rPr>
        <w:t>clients</w:t>
      </w:r>
      <w:r w:rsidRPr="00FD55EC">
        <w:rPr>
          <w:rFonts w:ascii="Times New Roman" w:eastAsia="標楷體" w:hAnsi="Times New Roman"/>
        </w:rPr>
        <w:t xml:space="preserve"> to establish </w:t>
      </w:r>
      <w:r w:rsidRPr="00FD55EC">
        <w:rPr>
          <w:rFonts w:ascii="Times New Roman" w:eastAsia="標楷體" w:hAnsi="Times New Roman" w:hint="eastAsia"/>
        </w:rPr>
        <w:t xml:space="preserve">new </w:t>
      </w:r>
      <w:r w:rsidRPr="00FD55EC">
        <w:rPr>
          <w:rFonts w:ascii="Times New Roman" w:eastAsia="標楷體" w:hAnsi="Times New Roman"/>
        </w:rPr>
        <w:t xml:space="preserve">business relations, </w:t>
      </w:r>
      <w:r w:rsidR="00F40C28" w:rsidRPr="00FD55EC">
        <w:rPr>
          <w:rFonts w:ascii="Times New Roman" w:eastAsia="標楷體" w:hAnsi="Times New Roman"/>
        </w:rPr>
        <w:t>the securities firm</w:t>
      </w:r>
      <w:r w:rsidRPr="00FD55EC">
        <w:rPr>
          <w:rFonts w:ascii="Times New Roman" w:eastAsia="標楷體" w:hAnsi="Times New Roman"/>
        </w:rPr>
        <w:t xml:space="preserve"> shall</w:t>
      </w:r>
      <w:r w:rsidRPr="00FD55EC">
        <w:rPr>
          <w:rFonts w:ascii="Times New Roman" w:eastAsia="標楷體" w:hAnsi="Times New Roman" w:hint="eastAsia"/>
        </w:rPr>
        <w:t xml:space="preserve"> </w:t>
      </w:r>
      <w:r w:rsidRPr="00FD55EC">
        <w:rPr>
          <w:rFonts w:ascii="Times New Roman" w:eastAsia="標楷體" w:hAnsi="Times New Roman"/>
        </w:rPr>
        <w:t xml:space="preserve">determine their risk </w:t>
      </w:r>
      <w:r w:rsidRPr="00FD55EC">
        <w:rPr>
          <w:rFonts w:ascii="Times New Roman" w:eastAsia="標楷體" w:hAnsi="Times New Roman" w:hint="eastAsia"/>
        </w:rPr>
        <w:t>ratings</w:t>
      </w:r>
      <w:r w:rsidRPr="00FD55EC">
        <w:rPr>
          <w:rFonts w:ascii="Times New Roman" w:eastAsia="標楷體" w:hAnsi="Times New Roman"/>
        </w:rPr>
        <w:t xml:space="preserve"> when establishing business relations</w:t>
      </w:r>
      <w:r w:rsidRPr="00FD55EC">
        <w:rPr>
          <w:rFonts w:ascii="Times New Roman" w:eastAsia="標楷體" w:hAnsi="Times New Roman" w:hint="eastAsia"/>
        </w:rPr>
        <w:t>.</w:t>
      </w:r>
    </w:p>
    <w:p w:rsidR="00980C9C" w:rsidRPr="00FD55EC" w:rsidRDefault="00980C9C"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 xml:space="preserve">  </w:t>
      </w:r>
      <w:r w:rsidRPr="00FD55EC">
        <w:rPr>
          <w:rFonts w:ascii="Times New Roman" w:eastAsia="標楷體" w:hAnsi="Times New Roman"/>
        </w:rPr>
        <w:t xml:space="preserve">For existing </w:t>
      </w:r>
      <w:r w:rsidRPr="00FD55EC">
        <w:rPr>
          <w:rFonts w:ascii="Times New Roman" w:eastAsia="標楷體" w:hAnsi="Times New Roman" w:hint="eastAsia"/>
        </w:rPr>
        <w:t xml:space="preserve">clients with </w:t>
      </w:r>
      <w:r w:rsidRPr="00FD55EC">
        <w:rPr>
          <w:rFonts w:ascii="Times New Roman" w:eastAsia="標楷體" w:hAnsi="Times New Roman"/>
        </w:rPr>
        <w:t xml:space="preserve">identified risk </w:t>
      </w:r>
      <w:r w:rsidRPr="00FD55EC">
        <w:rPr>
          <w:rFonts w:ascii="Times New Roman" w:eastAsia="標楷體" w:hAnsi="Times New Roman" w:hint="eastAsia"/>
        </w:rPr>
        <w:t>ratings</w:t>
      </w:r>
      <w:r w:rsidRPr="00FD55EC">
        <w:rPr>
          <w:rFonts w:ascii="Times New Roman" w:eastAsia="標楷體" w:hAnsi="Times New Roman"/>
        </w:rPr>
        <w:t xml:space="preserve">, </w:t>
      </w:r>
      <w:r w:rsidR="00F40C28" w:rsidRPr="00FD55EC">
        <w:rPr>
          <w:rFonts w:ascii="Times New Roman" w:eastAsia="標楷體" w:hAnsi="Times New Roman" w:hint="eastAsia"/>
        </w:rPr>
        <w:t>the securities firm</w:t>
      </w:r>
      <w:r w:rsidRPr="00FD55EC">
        <w:rPr>
          <w:rFonts w:ascii="Times New Roman" w:eastAsia="標楷體" w:hAnsi="Times New Roman"/>
        </w:rPr>
        <w:t xml:space="preserve"> sh</w:t>
      </w:r>
      <w:r w:rsidR="00BA5DB0" w:rsidRPr="00FD55EC">
        <w:rPr>
          <w:rFonts w:ascii="Times New Roman" w:eastAsia="標楷體" w:hAnsi="Times New Roman" w:hint="eastAsia"/>
        </w:rPr>
        <w:t xml:space="preserve">all conduct a </w:t>
      </w:r>
      <w:r w:rsidR="00FB3499" w:rsidRPr="00FD55EC">
        <w:rPr>
          <w:rFonts w:ascii="Times New Roman" w:eastAsia="標楷體" w:hAnsi="Times New Roman" w:hint="eastAsia"/>
        </w:rPr>
        <w:t xml:space="preserve">risk </w:t>
      </w:r>
      <w:r w:rsidR="00BA5DB0" w:rsidRPr="00FD55EC">
        <w:rPr>
          <w:rFonts w:ascii="Times New Roman" w:eastAsia="標楷體" w:hAnsi="Times New Roman" w:hint="eastAsia"/>
        </w:rPr>
        <w:t>r</w:t>
      </w:r>
      <w:r w:rsidR="00BA5DB0" w:rsidRPr="00FD55EC">
        <w:rPr>
          <w:rFonts w:ascii="Times New Roman" w:eastAsia="標楷體" w:hAnsi="Times New Roman"/>
        </w:rPr>
        <w:t>eassess</w:t>
      </w:r>
      <w:r w:rsidR="00BA5DB0" w:rsidRPr="00FD55EC">
        <w:rPr>
          <w:rFonts w:ascii="Times New Roman" w:eastAsia="標楷體" w:hAnsi="Times New Roman" w:hint="eastAsia"/>
        </w:rPr>
        <w:t>ment</w:t>
      </w:r>
      <w:r w:rsidR="00BA5DB0" w:rsidRPr="00FD55EC">
        <w:rPr>
          <w:rFonts w:ascii="Times New Roman" w:eastAsia="標楷體" w:hAnsi="Times New Roman"/>
        </w:rPr>
        <w:t xml:space="preserve"> </w:t>
      </w:r>
      <w:r w:rsidR="00BA5DB0" w:rsidRPr="00FD55EC">
        <w:rPr>
          <w:rFonts w:ascii="Times New Roman" w:eastAsia="標楷體" w:hAnsi="Times New Roman" w:hint="eastAsia"/>
        </w:rPr>
        <w:t xml:space="preserve">of </w:t>
      </w:r>
      <w:r w:rsidR="00BA5DB0" w:rsidRPr="00FD55EC">
        <w:rPr>
          <w:rFonts w:ascii="Times New Roman" w:eastAsia="標楷體" w:hAnsi="Times New Roman"/>
        </w:rPr>
        <w:t>c</w:t>
      </w:r>
      <w:r w:rsidR="00FB3499" w:rsidRPr="00FD55EC">
        <w:rPr>
          <w:rFonts w:ascii="Times New Roman" w:eastAsia="標楷體" w:hAnsi="Times New Roman"/>
        </w:rPr>
        <w:t>lient</w:t>
      </w:r>
      <w:r w:rsidR="00FB3499" w:rsidRPr="00FD55EC">
        <w:rPr>
          <w:rFonts w:ascii="Times New Roman" w:eastAsia="標楷體" w:hAnsi="Times New Roman" w:hint="eastAsia"/>
        </w:rPr>
        <w:t>s</w:t>
      </w:r>
      <w:r w:rsidR="00BA5DB0" w:rsidRPr="00FD55EC">
        <w:rPr>
          <w:rFonts w:ascii="Times New Roman" w:eastAsia="標楷體" w:hAnsi="Times New Roman" w:hint="eastAsia"/>
        </w:rPr>
        <w:t xml:space="preserve"> </w:t>
      </w:r>
      <w:r w:rsidRPr="00FD55EC">
        <w:rPr>
          <w:rFonts w:ascii="Times New Roman" w:eastAsia="標楷體" w:hAnsi="Times New Roman"/>
        </w:rPr>
        <w:t>based on its policies and procedures</w:t>
      </w:r>
      <w:r w:rsidR="00BA5DB0" w:rsidRPr="00FD55EC">
        <w:rPr>
          <w:rFonts w:ascii="Times New Roman" w:eastAsia="標楷體" w:hAnsi="Times New Roman" w:hint="eastAsia"/>
        </w:rPr>
        <w:t xml:space="preserve"> </w:t>
      </w:r>
      <w:r w:rsidR="00FB3499" w:rsidRPr="00FD55EC">
        <w:rPr>
          <w:rFonts w:ascii="Times New Roman" w:eastAsia="標楷體" w:hAnsi="Times New Roman" w:hint="eastAsia"/>
        </w:rPr>
        <w:t>to assess</w:t>
      </w:r>
      <w:r w:rsidRPr="00FD55EC">
        <w:rPr>
          <w:rFonts w:ascii="Times New Roman" w:eastAsia="標楷體" w:hAnsi="Times New Roman"/>
        </w:rPr>
        <w:t xml:space="preserve"> risk</w:t>
      </w:r>
      <w:r w:rsidR="00FB3499" w:rsidRPr="00FD55EC">
        <w:rPr>
          <w:rFonts w:ascii="Times New Roman" w:eastAsia="標楷體" w:hAnsi="Times New Roman" w:hint="eastAsia"/>
        </w:rPr>
        <w:t>s</w:t>
      </w:r>
      <w:r w:rsidRPr="00FD55EC">
        <w:rPr>
          <w:rFonts w:ascii="Times New Roman" w:eastAsia="標楷體" w:hAnsi="Times New Roman"/>
        </w:rPr>
        <w:t>.</w:t>
      </w:r>
    </w:p>
    <w:p w:rsidR="00FB3499" w:rsidRPr="00FD55EC" w:rsidRDefault="00F17063"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標楷體" w:hint="eastAsia"/>
        </w:rPr>
        <w:tab/>
      </w:r>
      <w:r w:rsidR="00FB3499" w:rsidRPr="00FD55EC">
        <w:rPr>
          <w:rFonts w:ascii="Times New Roman" w:eastAsia="標楷體" w:hAnsi="Times New Roman"/>
        </w:rPr>
        <w:t xml:space="preserve">Although </w:t>
      </w:r>
      <w:r w:rsidR="00F40C28" w:rsidRPr="00FD55EC">
        <w:rPr>
          <w:rFonts w:ascii="Times New Roman" w:eastAsia="標楷體" w:hAnsi="Times New Roman"/>
        </w:rPr>
        <w:t>the securities firm</w:t>
      </w:r>
      <w:r w:rsidR="00FB3499" w:rsidRPr="00FD55EC">
        <w:rPr>
          <w:rFonts w:ascii="Times New Roman" w:eastAsia="標楷體" w:hAnsi="Times New Roman"/>
        </w:rPr>
        <w:t xml:space="preserve"> has assessed risks </w:t>
      </w:r>
      <w:r w:rsidR="00FB3499" w:rsidRPr="00FD55EC">
        <w:rPr>
          <w:rFonts w:ascii="Times New Roman" w:eastAsia="標楷體" w:hAnsi="Times New Roman" w:hint="eastAsia"/>
        </w:rPr>
        <w:t>to the</w:t>
      </w:r>
      <w:r w:rsidR="00FB3499" w:rsidRPr="00FD55EC">
        <w:rPr>
          <w:rFonts w:ascii="Times New Roman" w:eastAsia="標楷體" w:hAnsi="Times New Roman"/>
        </w:rPr>
        <w:t xml:space="preserve"> </w:t>
      </w:r>
      <w:r w:rsidR="00FB3499" w:rsidRPr="00FD55EC">
        <w:rPr>
          <w:rFonts w:ascii="Times New Roman" w:eastAsia="標楷體" w:hAnsi="Times New Roman" w:hint="eastAsia"/>
        </w:rPr>
        <w:t>client</w:t>
      </w:r>
      <w:r w:rsidR="00FB3499" w:rsidRPr="00FD55EC">
        <w:rPr>
          <w:rFonts w:ascii="Times New Roman" w:eastAsia="標楷體" w:hAnsi="Times New Roman"/>
        </w:rPr>
        <w:t xml:space="preserve"> when establishing a business relationship</w:t>
      </w:r>
      <w:r w:rsidR="00225954" w:rsidRPr="00FD55EC">
        <w:rPr>
          <w:rFonts w:ascii="Times New Roman" w:eastAsia="標楷體" w:hAnsi="Times New Roman" w:hint="eastAsia"/>
        </w:rPr>
        <w:t>,</w:t>
      </w:r>
      <w:r w:rsidR="00FB3499" w:rsidRPr="00FD55EC">
        <w:rPr>
          <w:rFonts w:ascii="Times New Roman" w:eastAsia="標楷體" w:hAnsi="Times New Roman" w:hint="eastAsia"/>
        </w:rPr>
        <w:t xml:space="preserve"> </w:t>
      </w:r>
      <w:r w:rsidR="00FB3499" w:rsidRPr="00FD55EC">
        <w:rPr>
          <w:rFonts w:ascii="Times New Roman" w:eastAsia="標楷體" w:hAnsi="Times New Roman"/>
        </w:rPr>
        <w:t>for some c</w:t>
      </w:r>
      <w:r w:rsidR="00FB3499" w:rsidRPr="00FD55EC">
        <w:rPr>
          <w:rFonts w:ascii="Times New Roman" w:eastAsia="標楷體" w:hAnsi="Times New Roman" w:hint="eastAsia"/>
        </w:rPr>
        <w:t>lient</w:t>
      </w:r>
      <w:r w:rsidR="00FB3499" w:rsidRPr="00FD55EC">
        <w:rPr>
          <w:rFonts w:ascii="Times New Roman" w:eastAsia="標楷體" w:hAnsi="Times New Roman"/>
        </w:rPr>
        <w:t xml:space="preserve">s, </w:t>
      </w:r>
      <w:r w:rsidR="00FB3499" w:rsidRPr="00FD55EC">
        <w:rPr>
          <w:rFonts w:ascii="Times New Roman" w:eastAsia="標楷體" w:hAnsi="Times New Roman" w:hint="eastAsia"/>
        </w:rPr>
        <w:t>their</w:t>
      </w:r>
      <w:r w:rsidR="00FB3499" w:rsidRPr="00FD55EC">
        <w:rPr>
          <w:rFonts w:ascii="Times New Roman" w:eastAsia="標楷體" w:hAnsi="Times New Roman"/>
        </w:rPr>
        <w:t xml:space="preserve"> overall risk profile</w:t>
      </w:r>
      <w:r w:rsidR="00FB3499" w:rsidRPr="00FD55EC">
        <w:rPr>
          <w:rFonts w:ascii="Times New Roman" w:eastAsia="標楷體" w:hAnsi="Times New Roman" w:hint="eastAsia"/>
        </w:rPr>
        <w:t>s</w:t>
      </w:r>
      <w:r w:rsidR="00225954" w:rsidRPr="00FD55EC">
        <w:rPr>
          <w:rFonts w:ascii="Times New Roman" w:eastAsia="標楷體" w:hAnsi="Times New Roman" w:hint="eastAsia"/>
        </w:rPr>
        <w:t xml:space="preserve"> only</w:t>
      </w:r>
      <w:r w:rsidR="00FB3499" w:rsidRPr="00FD55EC">
        <w:rPr>
          <w:rFonts w:ascii="Times New Roman" w:eastAsia="標楷體" w:hAnsi="Times New Roman"/>
        </w:rPr>
        <w:t xml:space="preserve"> become clear</w:t>
      </w:r>
      <w:r w:rsidR="00FB3499" w:rsidRPr="00FD55EC">
        <w:rPr>
          <w:rFonts w:ascii="Times New Roman" w:eastAsia="標楷體" w:hAnsi="Times New Roman" w:hint="eastAsia"/>
        </w:rPr>
        <w:t xml:space="preserve"> after making transactions</w:t>
      </w:r>
      <w:r w:rsidR="00FB3499" w:rsidRPr="00FD55EC">
        <w:rPr>
          <w:rFonts w:ascii="Times New Roman" w:eastAsia="標楷體" w:hAnsi="Times New Roman"/>
        </w:rPr>
        <w:t xml:space="preserve"> through account</w:t>
      </w:r>
      <w:r w:rsidR="00FB3499" w:rsidRPr="00FD55EC">
        <w:rPr>
          <w:rFonts w:ascii="Times New Roman" w:eastAsia="標楷體" w:hAnsi="Times New Roman" w:hint="eastAsia"/>
        </w:rPr>
        <w:t xml:space="preserve">s by clients. </w:t>
      </w:r>
      <w:r w:rsidR="00FB3499" w:rsidRPr="00FD55EC">
        <w:rPr>
          <w:rFonts w:ascii="Times New Roman" w:eastAsia="標楷體" w:hAnsi="Times New Roman"/>
        </w:rPr>
        <w:t xml:space="preserve">Therefore, </w:t>
      </w:r>
      <w:r w:rsidR="00FB3499" w:rsidRPr="00FD55EC">
        <w:rPr>
          <w:rFonts w:ascii="Times New Roman" w:eastAsia="標楷體" w:hAnsi="Times New Roman" w:hint="eastAsia"/>
        </w:rPr>
        <w:t xml:space="preserve">when finding out any </w:t>
      </w:r>
      <w:r w:rsidR="00FB3499" w:rsidRPr="00FD55EC">
        <w:rPr>
          <w:rFonts w:ascii="Times New Roman" w:eastAsia="標楷體" w:hAnsi="Times New Roman"/>
        </w:rPr>
        <w:t>significant change</w:t>
      </w:r>
      <w:r w:rsidR="00FB3499" w:rsidRPr="00FD55EC">
        <w:rPr>
          <w:rFonts w:ascii="Times New Roman" w:eastAsia="標楷體" w:hAnsi="Times New Roman" w:hint="eastAsia"/>
        </w:rPr>
        <w:t xml:space="preserve"> in </w:t>
      </w:r>
      <w:r w:rsidR="00FB3499" w:rsidRPr="00FD55EC">
        <w:rPr>
          <w:rFonts w:ascii="Times New Roman" w:eastAsia="標楷體" w:hAnsi="Times New Roman"/>
        </w:rPr>
        <w:t xml:space="preserve">information </w:t>
      </w:r>
      <w:r w:rsidR="00FB3499" w:rsidRPr="00FD55EC">
        <w:rPr>
          <w:rFonts w:ascii="Times New Roman" w:eastAsia="標楷體" w:hAnsi="Times New Roman" w:hint="eastAsia"/>
        </w:rPr>
        <w:t>about the</w:t>
      </w:r>
      <w:r w:rsidR="00FB3499" w:rsidRPr="00FD55EC">
        <w:rPr>
          <w:rFonts w:ascii="Times New Roman" w:eastAsia="標楷體" w:hAnsi="Times New Roman"/>
        </w:rPr>
        <w:t xml:space="preserve"> </w:t>
      </w:r>
      <w:r w:rsidR="00043281" w:rsidRPr="00FD55EC">
        <w:rPr>
          <w:rFonts w:ascii="Times New Roman" w:eastAsia="標楷體" w:hAnsi="Times New Roman" w:hint="eastAsia"/>
        </w:rPr>
        <w:t>client</w:t>
      </w:r>
      <w:r w:rsidR="00043281" w:rsidRPr="00FD55EC">
        <w:rPr>
          <w:rFonts w:ascii="Times New Roman" w:eastAsia="標楷體" w:hAnsi="Times New Roman"/>
        </w:rPr>
        <w:t>’</w:t>
      </w:r>
      <w:r w:rsidR="00043281" w:rsidRPr="00FD55EC">
        <w:rPr>
          <w:rFonts w:ascii="Times New Roman" w:eastAsia="標楷體" w:hAnsi="Times New Roman" w:hint="eastAsia"/>
        </w:rPr>
        <w:t>s</w:t>
      </w:r>
      <w:r w:rsidR="00FB3499" w:rsidRPr="00FD55EC">
        <w:rPr>
          <w:rFonts w:ascii="Times New Roman" w:eastAsia="標楷體" w:hAnsi="Times New Roman" w:hint="eastAsia"/>
        </w:rPr>
        <w:t xml:space="preserve"> </w:t>
      </w:r>
      <w:r w:rsidR="00FB3499" w:rsidRPr="00FD55EC">
        <w:rPr>
          <w:rFonts w:ascii="Times New Roman" w:eastAsia="標楷體" w:hAnsi="Times New Roman"/>
        </w:rPr>
        <w:t xml:space="preserve">identification and background or </w:t>
      </w:r>
      <w:r w:rsidR="00FB3499" w:rsidRPr="00FD55EC">
        <w:rPr>
          <w:rFonts w:ascii="Times New Roman" w:eastAsia="標楷體" w:hAnsi="Times New Roman" w:hint="eastAsia"/>
        </w:rPr>
        <w:t xml:space="preserve">detecting any change in the </w:t>
      </w:r>
      <w:r w:rsidR="00043281" w:rsidRPr="00FD55EC">
        <w:rPr>
          <w:rFonts w:ascii="Times New Roman" w:eastAsia="標楷體" w:hAnsi="Times New Roman" w:hint="eastAsia"/>
        </w:rPr>
        <w:t>client</w:t>
      </w:r>
      <w:r w:rsidR="00043281" w:rsidRPr="00FD55EC">
        <w:rPr>
          <w:rFonts w:ascii="Times New Roman" w:eastAsia="標楷體" w:hAnsi="Times New Roman"/>
        </w:rPr>
        <w:t>’</w:t>
      </w:r>
      <w:r w:rsidR="00043281" w:rsidRPr="00FD55EC">
        <w:rPr>
          <w:rFonts w:ascii="Times New Roman" w:eastAsia="標楷體" w:hAnsi="Times New Roman" w:hint="eastAsia"/>
        </w:rPr>
        <w:t>s</w:t>
      </w:r>
      <w:r w:rsidR="00FB3499" w:rsidRPr="00FD55EC">
        <w:rPr>
          <w:rFonts w:ascii="Times New Roman" w:eastAsia="標楷體" w:hAnsi="Times New Roman" w:hint="eastAsia"/>
        </w:rPr>
        <w:t xml:space="preserve"> transaction </w:t>
      </w:r>
      <w:r w:rsidR="00FB3499" w:rsidRPr="00FD55EC">
        <w:rPr>
          <w:rFonts w:ascii="Times New Roman" w:eastAsia="標楷體" w:hAnsi="Times New Roman"/>
        </w:rPr>
        <w:t xml:space="preserve">patterns, </w:t>
      </w:r>
      <w:r w:rsidR="00FB3499" w:rsidRPr="00FD55EC">
        <w:rPr>
          <w:rFonts w:ascii="Times New Roman" w:eastAsia="標楷體" w:hAnsi="Times New Roman" w:hint="eastAsia"/>
        </w:rPr>
        <w:t xml:space="preserve">the </w:t>
      </w:r>
      <w:r w:rsidR="00FB3499" w:rsidRPr="00FD55EC">
        <w:rPr>
          <w:rFonts w:ascii="Times New Roman" w:eastAsia="標楷體" w:hAnsi="Times New Roman"/>
        </w:rPr>
        <w:t>risk rating</w:t>
      </w:r>
      <w:r w:rsidR="00FB3499" w:rsidRPr="00FD55EC">
        <w:rPr>
          <w:rFonts w:ascii="Times New Roman" w:eastAsia="標楷體" w:hAnsi="Times New Roman" w:hint="eastAsia"/>
        </w:rPr>
        <w:t xml:space="preserve"> of the client should be adjusted</w:t>
      </w:r>
      <w:r w:rsidR="00225954" w:rsidRPr="00FD55EC">
        <w:rPr>
          <w:rFonts w:ascii="Times New Roman" w:eastAsia="標楷體" w:hAnsi="Times New Roman" w:hint="eastAsia"/>
        </w:rPr>
        <w:t xml:space="preserve"> in a timely manner</w:t>
      </w:r>
      <w:r w:rsidR="00FB3499" w:rsidRPr="00FD55EC">
        <w:rPr>
          <w:rFonts w:ascii="Times New Roman" w:eastAsia="標楷體" w:hAnsi="Times New Roman" w:hint="eastAsia"/>
        </w:rPr>
        <w:t>.</w:t>
      </w:r>
    </w:p>
    <w:p w:rsidR="003576E8" w:rsidRPr="00FD55EC" w:rsidRDefault="003576E8"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ab/>
        <w:t xml:space="preserve">As for the point of time to conduct a </w:t>
      </w:r>
      <w:r w:rsidRPr="00FD55EC">
        <w:rPr>
          <w:rFonts w:ascii="Times New Roman" w:eastAsia="標楷體" w:hAnsi="Times New Roman"/>
        </w:rPr>
        <w:t xml:space="preserve">reassessment of </w:t>
      </w:r>
      <w:r w:rsidRPr="00FD55EC">
        <w:rPr>
          <w:rFonts w:ascii="Times New Roman" w:eastAsia="標楷體" w:hAnsi="Times New Roman" w:hint="eastAsia"/>
        </w:rPr>
        <w:t>client</w:t>
      </w:r>
      <w:r w:rsidRPr="00FD55EC">
        <w:rPr>
          <w:rFonts w:ascii="Times New Roman" w:eastAsia="標楷體" w:hAnsi="Times New Roman"/>
        </w:rPr>
        <w:t xml:space="preserve"> risk, </w:t>
      </w:r>
      <w:r w:rsidRPr="00FD55EC">
        <w:rPr>
          <w:rFonts w:ascii="Times New Roman" w:eastAsia="標楷體" w:hAnsi="Times New Roman" w:hint="eastAsia"/>
        </w:rPr>
        <w:t>e</w:t>
      </w:r>
      <w:r w:rsidRPr="00FD55EC">
        <w:rPr>
          <w:rFonts w:ascii="Times New Roman" w:eastAsia="標楷體" w:hAnsi="Times New Roman"/>
        </w:rPr>
        <w:t>xamples are as follows:</w:t>
      </w:r>
    </w:p>
    <w:p w:rsidR="004C1821" w:rsidRPr="00FD55EC" w:rsidRDefault="00614612" w:rsidP="0095042D">
      <w:pPr>
        <w:pStyle w:val="a3"/>
        <w:snapToGrid w:val="0"/>
        <w:spacing w:line="500" w:lineRule="exact"/>
        <w:ind w:left="720" w:hangingChars="300" w:hanging="720"/>
        <w:jc w:val="both"/>
        <w:rPr>
          <w:rFonts w:ascii="Times New Roman" w:eastAsia="標楷體" w:hAnsi="Times New Roman"/>
        </w:rPr>
      </w:pPr>
      <w:r w:rsidRPr="00FD55EC">
        <w:rPr>
          <w:rFonts w:ascii="Times New Roman" w:eastAsia="標楷體" w:hAnsi="Times New Roman" w:hint="eastAsia"/>
        </w:rPr>
        <w:t xml:space="preserve">  (1)</w:t>
      </w:r>
      <w:r w:rsidRPr="00FD55EC">
        <w:rPr>
          <w:rFonts w:ascii="Times New Roman" w:eastAsia="標楷體" w:hAnsi="Times New Roman" w:hint="eastAsia"/>
        </w:rPr>
        <w:tab/>
        <w:t xml:space="preserve">When </w:t>
      </w:r>
      <w:r w:rsidR="00CA5871" w:rsidRPr="00FD55EC">
        <w:rPr>
          <w:rFonts w:ascii="Times New Roman" w:eastAsia="標楷體" w:hAnsi="Times New Roman"/>
        </w:rPr>
        <w:t>a client opens an additional account or builds</w:t>
      </w:r>
      <w:r w:rsidR="004C1821" w:rsidRPr="00FD55EC">
        <w:rPr>
          <w:rFonts w:ascii="Times New Roman" w:eastAsia="標楷體" w:hAnsi="Times New Roman"/>
        </w:rPr>
        <w:t xml:space="preserve"> </w:t>
      </w:r>
      <w:r w:rsidR="002615C9" w:rsidRPr="00FD55EC">
        <w:rPr>
          <w:rFonts w:ascii="Times New Roman" w:eastAsia="標楷體" w:hAnsi="Times New Roman" w:hint="eastAsia"/>
        </w:rPr>
        <w:t>new</w:t>
      </w:r>
      <w:r w:rsidR="000349E5" w:rsidRPr="00FD55EC">
        <w:rPr>
          <w:rFonts w:ascii="Times New Roman" w:eastAsia="標楷體" w:hAnsi="Times New Roman" w:hint="eastAsia"/>
        </w:rPr>
        <w:t xml:space="preserve"> </w:t>
      </w:r>
      <w:r w:rsidR="004C1821" w:rsidRPr="00FD55EC">
        <w:rPr>
          <w:rFonts w:ascii="Times New Roman" w:eastAsia="標楷體" w:hAnsi="Times New Roman"/>
        </w:rPr>
        <w:t>business relationship</w:t>
      </w:r>
      <w:r w:rsidR="000349E5" w:rsidRPr="00FD55EC">
        <w:rPr>
          <w:rFonts w:ascii="Times New Roman" w:eastAsia="標楷體" w:hAnsi="Times New Roman" w:hint="eastAsia"/>
        </w:rPr>
        <w:t>s</w:t>
      </w:r>
      <w:r w:rsidR="004C1821" w:rsidRPr="00FD55EC">
        <w:rPr>
          <w:rFonts w:ascii="Times New Roman" w:eastAsia="標楷體" w:hAnsi="Times New Roman" w:hint="eastAsia"/>
        </w:rPr>
        <w:t>.</w:t>
      </w:r>
    </w:p>
    <w:p w:rsidR="00B92A38" w:rsidRPr="00FD55EC" w:rsidRDefault="002615C9" w:rsidP="0095042D">
      <w:pPr>
        <w:pStyle w:val="a3"/>
        <w:snapToGrid w:val="0"/>
        <w:spacing w:line="500" w:lineRule="exact"/>
        <w:ind w:left="720" w:hangingChars="300" w:hanging="720"/>
        <w:jc w:val="both"/>
        <w:rPr>
          <w:rFonts w:ascii="Times New Roman" w:eastAsia="標楷體" w:hAnsi="Times New Roman"/>
        </w:rPr>
      </w:pPr>
      <w:r w:rsidRPr="00FD55EC">
        <w:rPr>
          <w:rFonts w:ascii="Times New Roman" w:eastAsia="標楷體" w:hAnsi="標楷體" w:hint="eastAsia"/>
        </w:rPr>
        <w:t xml:space="preserve"> </w:t>
      </w:r>
      <w:r w:rsidR="00614612" w:rsidRPr="00FD55EC">
        <w:rPr>
          <w:rFonts w:ascii="Times New Roman" w:eastAsia="標楷體" w:hAnsi="標楷體" w:hint="eastAsia"/>
        </w:rPr>
        <w:t xml:space="preserve"> (2)</w:t>
      </w:r>
      <w:r w:rsidR="00F17063" w:rsidRPr="00FD55EC">
        <w:rPr>
          <w:rFonts w:ascii="Times New Roman" w:eastAsia="標楷體" w:hAnsi="標楷體" w:hint="eastAsia"/>
        </w:rPr>
        <w:tab/>
      </w:r>
      <w:r w:rsidR="00614612" w:rsidRPr="00FD55EC">
        <w:rPr>
          <w:rFonts w:ascii="Times New Roman" w:eastAsia="標楷體" w:hAnsi="Times New Roman" w:hint="eastAsia"/>
        </w:rPr>
        <w:t xml:space="preserve">When conducting a </w:t>
      </w:r>
      <w:r w:rsidR="00237A05" w:rsidRPr="00FD55EC">
        <w:rPr>
          <w:rFonts w:ascii="Times New Roman" w:eastAsia="標楷體" w:hAnsi="Times New Roman" w:hint="eastAsia"/>
        </w:rPr>
        <w:t>regular</w:t>
      </w:r>
      <w:r w:rsidR="00614612" w:rsidRPr="00FD55EC">
        <w:rPr>
          <w:rFonts w:ascii="Times New Roman" w:eastAsia="標楷體" w:hAnsi="Times New Roman"/>
        </w:rPr>
        <w:t xml:space="preserve"> review</w:t>
      </w:r>
      <w:r w:rsidR="00614612" w:rsidRPr="00FD55EC">
        <w:rPr>
          <w:rFonts w:ascii="Times New Roman" w:eastAsia="標楷體" w:hAnsi="Times New Roman" w:hint="eastAsia"/>
        </w:rPr>
        <w:t xml:space="preserve"> of a client according to risk ratings of a client</w:t>
      </w:r>
    </w:p>
    <w:p w:rsidR="00614612" w:rsidRPr="00FD55EC" w:rsidRDefault="00614612" w:rsidP="0095042D">
      <w:pPr>
        <w:pStyle w:val="a3"/>
        <w:snapToGrid w:val="0"/>
        <w:spacing w:line="500" w:lineRule="exact"/>
        <w:ind w:left="720" w:hangingChars="300" w:hanging="720"/>
        <w:jc w:val="both"/>
        <w:rPr>
          <w:rFonts w:ascii="Times New Roman" w:eastAsia="標楷體" w:hAnsi="Times New Roman"/>
        </w:rPr>
      </w:pPr>
      <w:r w:rsidRPr="00FD55EC">
        <w:rPr>
          <w:rFonts w:ascii="Times New Roman" w:eastAsia="標楷體" w:hAnsi="Times New Roman" w:hint="eastAsia"/>
        </w:rPr>
        <w:t xml:space="preserve">  (3)</w:t>
      </w:r>
      <w:r w:rsidR="00F17063" w:rsidRPr="00FD55EC">
        <w:rPr>
          <w:rFonts w:ascii="Times New Roman" w:eastAsia="標楷體" w:hAnsi="Times New Roman" w:hint="eastAsia"/>
        </w:rPr>
        <w:tab/>
      </w:r>
      <w:r w:rsidRPr="00FD55EC">
        <w:rPr>
          <w:rFonts w:ascii="Times New Roman" w:eastAsia="標楷體" w:hAnsi="Times New Roman" w:hint="eastAsia"/>
        </w:rPr>
        <w:t>When</w:t>
      </w:r>
      <w:r w:rsidRPr="00FD55EC">
        <w:rPr>
          <w:rFonts w:ascii="Times New Roman" w:eastAsia="標楷體" w:hAnsi="Times New Roman"/>
        </w:rPr>
        <w:t xml:space="preserve"> reporting suspected money laundering transactions</w:t>
      </w:r>
      <w:r w:rsidRPr="00FD55EC">
        <w:rPr>
          <w:rFonts w:ascii="Times New Roman" w:eastAsia="標楷體" w:hAnsi="Times New Roman" w:hint="eastAsia"/>
        </w:rPr>
        <w:t xml:space="preserve"> and i</w:t>
      </w:r>
      <w:r w:rsidRPr="00FD55EC">
        <w:rPr>
          <w:rFonts w:ascii="Times New Roman" w:eastAsia="標楷體" w:hAnsi="Times New Roman"/>
        </w:rPr>
        <w:t xml:space="preserve">t may lead to </w:t>
      </w:r>
      <w:r w:rsidRPr="00FD55EC">
        <w:rPr>
          <w:rFonts w:ascii="Times New Roman" w:eastAsia="標楷體" w:hAnsi="Times New Roman" w:hint="eastAsia"/>
        </w:rPr>
        <w:t xml:space="preserve">an event occurred that </w:t>
      </w:r>
      <w:r w:rsidRPr="00FD55EC">
        <w:rPr>
          <w:rFonts w:ascii="Times New Roman" w:eastAsia="標楷體" w:hAnsi="Times New Roman"/>
        </w:rPr>
        <w:t xml:space="preserve">substantially change the risk profile of </w:t>
      </w:r>
      <w:r w:rsidRPr="00FD55EC">
        <w:rPr>
          <w:rFonts w:ascii="Times New Roman" w:eastAsia="標楷體" w:hAnsi="Times New Roman" w:hint="eastAsia"/>
        </w:rPr>
        <w:t>a client.</w:t>
      </w:r>
    </w:p>
    <w:p w:rsidR="00C3701D" w:rsidRPr="00FD55EC" w:rsidRDefault="00C3701D" w:rsidP="00F73ACD">
      <w:pPr>
        <w:pStyle w:val="a3"/>
        <w:snapToGrid w:val="0"/>
        <w:spacing w:line="500" w:lineRule="exact"/>
        <w:jc w:val="both"/>
        <w:rPr>
          <w:rFonts w:ascii="Times New Roman" w:eastAsia="標楷體" w:hAnsi="Times New Roman"/>
        </w:rPr>
      </w:pPr>
    </w:p>
    <w:p w:rsidR="00DB5A35" w:rsidRPr="00FD55EC" w:rsidRDefault="00DB5A35"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hint="eastAsia"/>
        </w:rPr>
        <w:t>7.</w:t>
      </w:r>
      <w:r w:rsidR="00F17063" w:rsidRPr="00FD55EC">
        <w:rPr>
          <w:rFonts w:ascii="Times New Roman" w:eastAsia="標楷體" w:hAnsi="Times New Roman" w:hint="eastAsia"/>
        </w:rPr>
        <w:tab/>
      </w:r>
      <w:r w:rsidR="00F40C28" w:rsidRPr="00FD55EC">
        <w:rPr>
          <w:rFonts w:ascii="Times New Roman" w:eastAsia="標楷體" w:hAnsi="Times New Roman" w:hint="eastAsia"/>
        </w:rPr>
        <w:t>The securities firm</w:t>
      </w:r>
      <w:r w:rsidR="001E7F96" w:rsidRPr="00FD55EC">
        <w:rPr>
          <w:rFonts w:ascii="Times New Roman" w:eastAsia="標楷體" w:hAnsi="Times New Roman" w:hint="eastAsia"/>
        </w:rPr>
        <w:t xml:space="preserve"> shall e</w:t>
      </w:r>
      <w:r w:rsidR="001E7F96" w:rsidRPr="00FD55EC">
        <w:rPr>
          <w:rFonts w:ascii="Times New Roman" w:eastAsia="標楷體" w:hAnsi="Times New Roman"/>
        </w:rPr>
        <w:t xml:space="preserve">stablish the corresponding control measures </w:t>
      </w:r>
      <w:r w:rsidR="001E7F96" w:rsidRPr="00FD55EC">
        <w:rPr>
          <w:rFonts w:ascii="Times New Roman" w:eastAsia="標楷體" w:hAnsi="Times New Roman" w:hint="eastAsia"/>
        </w:rPr>
        <w:t>according to identified risks to r</w:t>
      </w:r>
      <w:r w:rsidR="001E7F96" w:rsidRPr="00FD55EC">
        <w:rPr>
          <w:rFonts w:ascii="Times New Roman" w:eastAsia="標楷體" w:hAnsi="Times New Roman"/>
        </w:rPr>
        <w:t>educe or prevent risk</w:t>
      </w:r>
      <w:r w:rsidR="001E7F96" w:rsidRPr="00FD55EC">
        <w:rPr>
          <w:rFonts w:ascii="Times New Roman" w:eastAsia="標楷體" w:hAnsi="Times New Roman" w:hint="eastAsia"/>
        </w:rPr>
        <w:t>s</w:t>
      </w:r>
      <w:r w:rsidR="001E7F96" w:rsidRPr="00FD55EC">
        <w:rPr>
          <w:rFonts w:ascii="Times New Roman" w:eastAsia="標楷體" w:hAnsi="Times New Roman"/>
        </w:rPr>
        <w:t xml:space="preserve"> of money laundering</w:t>
      </w:r>
      <w:r w:rsidR="001E7F96" w:rsidRPr="00FD55EC">
        <w:rPr>
          <w:rFonts w:ascii="Times New Roman" w:eastAsia="標楷體" w:hAnsi="Times New Roman" w:hint="eastAsia"/>
        </w:rPr>
        <w:t xml:space="preserve">. </w:t>
      </w:r>
      <w:r w:rsidR="00F40C28" w:rsidRPr="00FD55EC">
        <w:rPr>
          <w:rFonts w:ascii="Times New Roman" w:eastAsia="標楷體" w:hAnsi="Times New Roman" w:hint="eastAsia"/>
        </w:rPr>
        <w:t>The securities firm</w:t>
      </w:r>
      <w:r w:rsidR="001E7F96" w:rsidRPr="00FD55EC">
        <w:rPr>
          <w:rFonts w:ascii="Times New Roman" w:eastAsia="標楷體" w:hAnsi="Times New Roman" w:hint="eastAsia"/>
        </w:rPr>
        <w:t xml:space="preserve"> shall d</w:t>
      </w:r>
      <w:r w:rsidR="001E7F96" w:rsidRPr="00FD55EC">
        <w:rPr>
          <w:rFonts w:ascii="Times New Roman" w:eastAsia="標楷體" w:hAnsi="Times New Roman"/>
        </w:rPr>
        <w:t xml:space="preserve">etermine different control measures applicable to </w:t>
      </w:r>
      <w:r w:rsidR="001E7F96" w:rsidRPr="00FD55EC">
        <w:rPr>
          <w:rFonts w:ascii="Times New Roman" w:eastAsia="標楷體" w:hAnsi="Times New Roman" w:hint="eastAsia"/>
        </w:rPr>
        <w:t xml:space="preserve">clients with different risk ratings based on </w:t>
      </w:r>
      <w:r w:rsidR="00611FE5" w:rsidRPr="00FD55EC">
        <w:rPr>
          <w:rFonts w:ascii="Times New Roman" w:eastAsia="標楷體" w:hAnsi="Times New Roman"/>
        </w:rPr>
        <w:t>risk profiles</w:t>
      </w:r>
      <w:r w:rsidR="00611FE5" w:rsidRPr="00FD55EC">
        <w:rPr>
          <w:rFonts w:ascii="Times New Roman" w:eastAsia="標楷體" w:hAnsi="Times New Roman" w:hint="eastAsia"/>
        </w:rPr>
        <w:t xml:space="preserve"> of clients.</w:t>
      </w:r>
    </w:p>
    <w:p w:rsidR="00556B99" w:rsidRPr="00FD55EC" w:rsidRDefault="00611FE5" w:rsidP="00ED3D80">
      <w:pPr>
        <w:pStyle w:val="a3"/>
        <w:snapToGrid w:val="0"/>
        <w:spacing w:line="500" w:lineRule="exact"/>
        <w:ind w:left="240" w:hangingChars="100" w:hanging="240"/>
        <w:jc w:val="both"/>
        <w:rPr>
          <w:rFonts w:ascii="Times New Roman" w:eastAsia="標楷體" w:hAnsi="Times New Roman"/>
        </w:rPr>
      </w:pPr>
      <w:r w:rsidRPr="00FD55EC">
        <w:rPr>
          <w:rFonts w:ascii="Times New Roman" w:eastAsia="標楷體" w:hAnsi="Times New Roman"/>
        </w:rPr>
        <w:tab/>
      </w:r>
      <w:r w:rsidR="00BA2E01" w:rsidRPr="00FD55EC">
        <w:rPr>
          <w:rFonts w:ascii="Times New Roman" w:eastAsia="標楷體" w:hAnsi="Times New Roman"/>
        </w:rPr>
        <w:t xml:space="preserve">The type and extent of control measures taken by </w:t>
      </w:r>
      <w:r w:rsidR="00F40C28" w:rsidRPr="00FD55EC">
        <w:rPr>
          <w:rFonts w:ascii="Times New Roman" w:eastAsia="標楷體" w:hAnsi="Times New Roman"/>
        </w:rPr>
        <w:t>the securities firm</w:t>
      </w:r>
      <w:r w:rsidR="00BA2E01" w:rsidRPr="00FD55EC">
        <w:rPr>
          <w:rFonts w:ascii="Times New Roman" w:eastAsia="標楷體" w:hAnsi="Times New Roman"/>
        </w:rPr>
        <w:t xml:space="preserve"> should be proportional to the risks of money laundering and terrorist financing, as well as the </w:t>
      </w:r>
      <w:r w:rsidR="00BA2E01" w:rsidRPr="00FD55EC">
        <w:rPr>
          <w:rFonts w:ascii="Times New Roman" w:eastAsia="標楷體" w:hAnsi="Times New Roman"/>
        </w:rPr>
        <w:lastRenderedPageBreak/>
        <w:t>scale of businesses.</w:t>
      </w:r>
    </w:p>
    <w:p w:rsidR="00556B99" w:rsidRPr="00FD55EC" w:rsidRDefault="00556B99" w:rsidP="00556B99">
      <w:pPr>
        <w:pStyle w:val="a3"/>
        <w:snapToGrid w:val="0"/>
        <w:spacing w:line="500" w:lineRule="exact"/>
        <w:ind w:leftChars="104" w:left="250" w:firstLine="30"/>
        <w:jc w:val="both"/>
        <w:rPr>
          <w:rFonts w:ascii="Times New Roman" w:eastAsia="標楷體" w:hAnsi="Times New Roman"/>
        </w:rPr>
      </w:pPr>
      <w:r w:rsidRPr="00FD55EC">
        <w:rPr>
          <w:rFonts w:ascii="Times New Roman" w:eastAsia="標楷體" w:hAnsi="Times New Roman" w:hint="eastAsia"/>
        </w:rPr>
        <w:t>As f</w:t>
      </w:r>
      <w:r w:rsidR="007D2D60" w:rsidRPr="00FD55EC">
        <w:rPr>
          <w:rFonts w:ascii="Times New Roman" w:eastAsia="標楷體" w:hAnsi="Times New Roman"/>
        </w:rPr>
        <w:t xml:space="preserve">or risk control measures, </w:t>
      </w:r>
      <w:r w:rsidR="00F40C28" w:rsidRPr="00FD55EC">
        <w:rPr>
          <w:rFonts w:ascii="Times New Roman" w:eastAsia="標楷體" w:hAnsi="Times New Roman"/>
        </w:rPr>
        <w:t>the securities firm</w:t>
      </w:r>
      <w:r w:rsidR="007D2D60" w:rsidRPr="00FD55EC">
        <w:rPr>
          <w:rFonts w:ascii="Times New Roman" w:eastAsia="標楷體" w:hAnsi="Times New Roman"/>
        </w:rPr>
        <w:t xml:space="preserve"> should </w:t>
      </w:r>
      <w:r w:rsidRPr="00FD55EC">
        <w:rPr>
          <w:rFonts w:ascii="Times New Roman" w:eastAsia="標楷體" w:hAnsi="Times New Roman"/>
        </w:rPr>
        <w:t xml:space="preserve">take different control measures against all types of high-risk </w:t>
      </w:r>
      <w:r w:rsidRPr="00FD55EC">
        <w:rPr>
          <w:rFonts w:ascii="Times New Roman" w:eastAsia="標楷體" w:hAnsi="Times New Roman" w:hint="eastAsia"/>
        </w:rPr>
        <w:t xml:space="preserve">clients </w:t>
      </w:r>
      <w:r w:rsidR="007D2D60" w:rsidRPr="00FD55EC">
        <w:rPr>
          <w:rFonts w:ascii="Times New Roman" w:eastAsia="標楷體" w:hAnsi="Times New Roman"/>
        </w:rPr>
        <w:t>based on</w:t>
      </w:r>
      <w:r w:rsidRPr="00FD55EC">
        <w:rPr>
          <w:rFonts w:ascii="Times New Roman" w:eastAsia="標楷體" w:hAnsi="Times New Roman" w:hint="eastAsia"/>
        </w:rPr>
        <w:t xml:space="preserve"> </w:t>
      </w:r>
      <w:r w:rsidR="009B6748" w:rsidRPr="00FD55EC">
        <w:rPr>
          <w:rFonts w:ascii="Times New Roman" w:eastAsia="標楷體" w:hAnsi="Times New Roman" w:hint="eastAsia"/>
        </w:rPr>
        <w:t>policies, m</w:t>
      </w:r>
      <w:r w:rsidR="009B6748" w:rsidRPr="00FD55EC">
        <w:rPr>
          <w:rFonts w:ascii="Times New Roman" w:eastAsia="標楷體" w:hAnsi="Times New Roman"/>
        </w:rPr>
        <w:t>onitoring and procedures</w:t>
      </w:r>
      <w:r w:rsidR="009B6748" w:rsidRPr="00FD55EC">
        <w:rPr>
          <w:rFonts w:ascii="Times New Roman" w:eastAsia="標楷體" w:hAnsi="Times New Roman" w:hint="eastAsia"/>
        </w:rPr>
        <w:t xml:space="preserve"> of </w:t>
      </w:r>
      <w:r w:rsidRPr="00FD55EC">
        <w:rPr>
          <w:rFonts w:ascii="Times New Roman" w:eastAsia="標楷體" w:hAnsi="Times New Roman" w:hint="eastAsia"/>
        </w:rPr>
        <w:t>r</w:t>
      </w:r>
      <w:r w:rsidRPr="00FD55EC">
        <w:rPr>
          <w:rFonts w:ascii="Times New Roman" w:eastAsia="標楷體" w:hAnsi="Times New Roman"/>
        </w:rPr>
        <w:t>isk prevention</w:t>
      </w:r>
      <w:r w:rsidR="009B6748" w:rsidRPr="00FD55EC">
        <w:rPr>
          <w:rFonts w:ascii="Times New Roman" w:eastAsia="標楷體" w:hAnsi="Times New Roman" w:hint="eastAsia"/>
        </w:rPr>
        <w:t xml:space="preserve"> </w:t>
      </w:r>
      <w:r w:rsidR="00AA2A99" w:rsidRPr="00FD55EC">
        <w:rPr>
          <w:rFonts w:ascii="Times New Roman" w:eastAsia="標楷體" w:hAnsi="Times New Roman" w:hint="eastAsia"/>
        </w:rPr>
        <w:t>to</w:t>
      </w:r>
      <w:r w:rsidR="007D2D60" w:rsidRPr="00FD55EC">
        <w:rPr>
          <w:rFonts w:ascii="Times New Roman" w:eastAsia="標楷體" w:hAnsi="Times New Roman"/>
        </w:rPr>
        <w:t xml:space="preserve"> effectively manage and reduce</w:t>
      </w:r>
      <w:r w:rsidR="003D2F89" w:rsidRPr="00FD55EC">
        <w:rPr>
          <w:rFonts w:ascii="Times New Roman" w:eastAsia="標楷體" w:hAnsi="Times New Roman" w:hint="eastAsia"/>
        </w:rPr>
        <w:t xml:space="preserve"> the</w:t>
      </w:r>
      <w:r w:rsidR="007D2D60" w:rsidRPr="00FD55EC">
        <w:rPr>
          <w:rFonts w:ascii="Times New Roman" w:eastAsia="標楷體" w:hAnsi="Times New Roman"/>
        </w:rPr>
        <w:t xml:space="preserve"> known risks,</w:t>
      </w:r>
      <w:r w:rsidRPr="00FD55EC">
        <w:rPr>
          <w:rFonts w:ascii="Times New Roman" w:eastAsia="標楷體" w:hAnsi="Times New Roman" w:hint="eastAsia"/>
        </w:rPr>
        <w:t xml:space="preserve"> e</w:t>
      </w:r>
      <w:r w:rsidRPr="00FD55EC">
        <w:rPr>
          <w:rFonts w:ascii="Times New Roman" w:eastAsia="標楷體" w:hAnsi="Times New Roman"/>
        </w:rPr>
        <w:t>xamples are as follows:</w:t>
      </w:r>
    </w:p>
    <w:p w:rsidR="006A7C30" w:rsidRPr="00FD55EC" w:rsidRDefault="006A7C30" w:rsidP="00556B99">
      <w:pPr>
        <w:pStyle w:val="a3"/>
        <w:snapToGrid w:val="0"/>
        <w:spacing w:line="500" w:lineRule="exact"/>
        <w:ind w:leftChars="104" w:left="250" w:firstLine="30"/>
        <w:jc w:val="both"/>
        <w:rPr>
          <w:rFonts w:ascii="Times New Roman" w:eastAsia="標楷體" w:hAnsi="標楷體"/>
        </w:rPr>
      </w:pPr>
      <w:r w:rsidRPr="00FD55EC">
        <w:rPr>
          <w:rFonts w:ascii="Times New Roman" w:eastAsia="標楷體" w:hAnsi="Times New Roman" w:hint="eastAsia"/>
        </w:rPr>
        <w:t>(1)</w:t>
      </w:r>
      <w:r w:rsidR="00F17063" w:rsidRPr="00FD55EC">
        <w:rPr>
          <w:rFonts w:ascii="Times New Roman" w:eastAsia="標楷體" w:hAnsi="Times New Roman" w:hint="eastAsia"/>
        </w:rPr>
        <w:tab/>
      </w:r>
      <w:r w:rsidRPr="00FD55EC">
        <w:rPr>
          <w:rFonts w:ascii="Times New Roman" w:eastAsia="標楷體" w:hAnsi="Times New Roman" w:hint="eastAsia"/>
        </w:rPr>
        <w:t xml:space="preserve">Conduct the </w:t>
      </w:r>
      <w:r w:rsidRPr="00FD55EC">
        <w:rPr>
          <w:rFonts w:ascii="Times New Roman" w:eastAsia="標楷體" w:hAnsi="標楷體" w:hint="eastAsia"/>
        </w:rPr>
        <w:t xml:space="preserve">Enhanced Due Diligence for </w:t>
      </w:r>
      <w:r w:rsidR="00E260E9" w:rsidRPr="00FD55EC">
        <w:rPr>
          <w:rFonts w:ascii="Times New Roman" w:eastAsia="標楷體" w:hAnsi="標楷體" w:hint="eastAsia"/>
        </w:rPr>
        <w:t xml:space="preserve">a </w:t>
      </w:r>
      <w:r w:rsidRPr="00FD55EC">
        <w:rPr>
          <w:rFonts w:ascii="Times New Roman" w:eastAsia="標楷體" w:hAnsi="標楷體" w:hint="eastAsia"/>
        </w:rPr>
        <w:t xml:space="preserve">client, </w:t>
      </w:r>
      <w:r w:rsidR="00E260E9" w:rsidRPr="00FD55EC">
        <w:rPr>
          <w:rFonts w:ascii="Times New Roman" w:eastAsia="標楷體" w:hAnsi="標楷體" w:hint="eastAsia"/>
        </w:rPr>
        <w:t>for examples</w:t>
      </w:r>
      <w:r w:rsidRPr="00FD55EC">
        <w:rPr>
          <w:rFonts w:ascii="Times New Roman" w:eastAsia="標楷體" w:hAnsi="標楷體" w:hint="eastAsia"/>
        </w:rPr>
        <w:t>:</w:t>
      </w:r>
    </w:p>
    <w:p w:rsidR="006A7C30" w:rsidRPr="00FD55EC" w:rsidRDefault="006A7C30" w:rsidP="00E260E9">
      <w:pPr>
        <w:pStyle w:val="a3"/>
        <w:snapToGrid w:val="0"/>
        <w:spacing w:line="500" w:lineRule="exact"/>
        <w:ind w:leftChars="104" w:left="987" w:hanging="737"/>
        <w:jc w:val="both"/>
        <w:rPr>
          <w:rFonts w:ascii="Times New Roman" w:eastAsia="標楷體" w:hAnsi="標楷體"/>
        </w:rPr>
      </w:pPr>
      <w:r w:rsidRPr="00FD55EC">
        <w:rPr>
          <w:rFonts w:ascii="Times New Roman" w:eastAsia="標楷體" w:hAnsi="標楷體" w:hint="eastAsia"/>
        </w:rPr>
        <w:t xml:space="preserve">   1.</w:t>
      </w:r>
      <w:r w:rsidR="00F17063" w:rsidRPr="00FD55EC">
        <w:rPr>
          <w:rFonts w:ascii="Times New Roman" w:eastAsia="標楷體" w:hAnsi="標楷體" w:hint="eastAsia"/>
        </w:rPr>
        <w:tab/>
      </w:r>
      <w:r w:rsidRPr="00FD55EC">
        <w:rPr>
          <w:rFonts w:ascii="Times New Roman" w:eastAsia="標楷體" w:hAnsi="標楷體" w:hint="eastAsia"/>
        </w:rPr>
        <w:t>O</w:t>
      </w:r>
      <w:r w:rsidRPr="00FD55EC">
        <w:rPr>
          <w:rFonts w:ascii="Times New Roman" w:eastAsia="標楷體" w:hAnsi="標楷體"/>
        </w:rPr>
        <w:t xml:space="preserve">btain </w:t>
      </w:r>
      <w:r w:rsidRPr="00FD55EC">
        <w:rPr>
          <w:rFonts w:ascii="Times New Roman" w:eastAsia="標楷體" w:hAnsi="標楷體" w:hint="eastAsia"/>
        </w:rPr>
        <w:t xml:space="preserve">relevant </w:t>
      </w:r>
      <w:r w:rsidRPr="00FD55EC">
        <w:rPr>
          <w:rFonts w:ascii="Times New Roman" w:eastAsia="標楷體" w:hAnsi="標楷體"/>
        </w:rPr>
        <w:t xml:space="preserve">information </w:t>
      </w:r>
      <w:r w:rsidR="00E260E9" w:rsidRPr="00FD55EC">
        <w:rPr>
          <w:rFonts w:ascii="Times New Roman" w:eastAsia="標楷體" w:hAnsi="標楷體" w:hint="eastAsia"/>
        </w:rPr>
        <w:t>about</w:t>
      </w:r>
      <w:r w:rsidRPr="00FD55EC">
        <w:rPr>
          <w:rFonts w:ascii="Times New Roman" w:eastAsia="標楷體" w:hAnsi="標楷體"/>
        </w:rPr>
        <w:t xml:space="preserve"> </w:t>
      </w:r>
      <w:r w:rsidR="00E260E9" w:rsidRPr="00FD55EC">
        <w:rPr>
          <w:rFonts w:ascii="Times New Roman" w:eastAsia="標楷體" w:hAnsi="標楷體"/>
        </w:rPr>
        <w:t>account</w:t>
      </w:r>
      <w:r w:rsidR="00E260E9" w:rsidRPr="00FD55EC">
        <w:rPr>
          <w:rFonts w:ascii="Times New Roman" w:eastAsia="標楷體" w:hAnsi="標楷體" w:hint="eastAsia"/>
        </w:rPr>
        <w:t xml:space="preserve"> opening</w:t>
      </w:r>
      <w:r w:rsidRPr="00FD55EC">
        <w:rPr>
          <w:rFonts w:ascii="Times New Roman" w:eastAsia="標楷體" w:hAnsi="標楷體"/>
        </w:rPr>
        <w:t xml:space="preserve"> and </w:t>
      </w:r>
      <w:r w:rsidR="00E260E9" w:rsidRPr="00FD55EC">
        <w:rPr>
          <w:rFonts w:ascii="Times New Roman" w:eastAsia="標楷體" w:hAnsi="標楷體"/>
        </w:rPr>
        <w:t>transaction</w:t>
      </w:r>
      <w:r w:rsidR="00E260E9" w:rsidRPr="00FD55EC">
        <w:rPr>
          <w:rFonts w:ascii="Times New Roman" w:eastAsia="標楷體" w:hAnsi="標楷體" w:hint="eastAsia"/>
        </w:rPr>
        <w:t xml:space="preserve"> purpose:</w:t>
      </w:r>
      <w:r w:rsidRPr="00FD55EC">
        <w:rPr>
          <w:rFonts w:ascii="Times New Roman" w:eastAsia="標楷體" w:hAnsi="標楷體"/>
        </w:rPr>
        <w:t xml:space="preserve"> </w:t>
      </w:r>
      <w:r w:rsidR="00E260E9" w:rsidRPr="00FD55EC">
        <w:rPr>
          <w:rFonts w:ascii="Times New Roman" w:eastAsia="標楷體" w:hAnsi="標楷體" w:hint="eastAsia"/>
        </w:rPr>
        <w:t>such as the purpose of account</w:t>
      </w:r>
      <w:r w:rsidRPr="00FD55EC">
        <w:rPr>
          <w:rFonts w:ascii="Times New Roman" w:eastAsia="標楷體" w:hAnsi="標楷體"/>
        </w:rPr>
        <w:t xml:space="preserve">, expected </w:t>
      </w:r>
      <w:r w:rsidR="00E260E9" w:rsidRPr="00FD55EC">
        <w:rPr>
          <w:rFonts w:ascii="Times New Roman" w:eastAsia="標楷體" w:hAnsi="標楷體" w:hint="eastAsia"/>
        </w:rPr>
        <w:t>client</w:t>
      </w:r>
      <w:r w:rsidRPr="00FD55EC">
        <w:rPr>
          <w:rFonts w:ascii="Times New Roman" w:eastAsia="標楷體" w:hAnsi="標楷體"/>
        </w:rPr>
        <w:t xml:space="preserve"> </w:t>
      </w:r>
      <w:r w:rsidR="00E260E9" w:rsidRPr="00FD55EC">
        <w:rPr>
          <w:rFonts w:ascii="Times New Roman" w:eastAsia="標楷體" w:hAnsi="標楷體"/>
        </w:rPr>
        <w:t>transaction activit</w:t>
      </w:r>
      <w:r w:rsidR="00E260E9" w:rsidRPr="00FD55EC">
        <w:rPr>
          <w:rFonts w:ascii="Times New Roman" w:eastAsia="標楷體" w:hAnsi="標楷體" w:hint="eastAsia"/>
        </w:rPr>
        <w:t>ies, etc</w:t>
      </w:r>
      <w:r w:rsidRPr="00FD55EC">
        <w:rPr>
          <w:rFonts w:ascii="Times New Roman" w:eastAsia="標楷體" w:hAnsi="標楷體"/>
        </w:rPr>
        <w:t>.</w:t>
      </w:r>
    </w:p>
    <w:p w:rsidR="00E260E9" w:rsidRPr="00FD55EC" w:rsidRDefault="00E260E9" w:rsidP="00E260E9">
      <w:pPr>
        <w:pStyle w:val="a3"/>
        <w:snapToGrid w:val="0"/>
        <w:spacing w:line="500" w:lineRule="exact"/>
        <w:ind w:leftChars="104" w:left="987" w:hanging="737"/>
        <w:jc w:val="both"/>
        <w:rPr>
          <w:rFonts w:ascii="Times New Roman" w:eastAsia="標楷體" w:hAnsi="標楷體"/>
        </w:rPr>
      </w:pPr>
      <w:r w:rsidRPr="00FD55EC">
        <w:rPr>
          <w:rFonts w:ascii="Times New Roman" w:eastAsia="標楷體" w:hAnsi="標楷體" w:hint="eastAsia"/>
        </w:rPr>
        <w:t xml:space="preserve">   2.</w:t>
      </w:r>
      <w:r w:rsidR="00F17063" w:rsidRPr="00FD55EC">
        <w:rPr>
          <w:rFonts w:ascii="Times New Roman" w:eastAsia="標楷體" w:hAnsi="標楷體" w:hint="eastAsia"/>
        </w:rPr>
        <w:tab/>
      </w:r>
      <w:r w:rsidRPr="00FD55EC">
        <w:rPr>
          <w:rFonts w:ascii="Times New Roman" w:eastAsia="標楷體" w:hAnsi="標楷體" w:hint="eastAsia"/>
        </w:rPr>
        <w:t xml:space="preserve">Conduct the </w:t>
      </w:r>
      <w:r w:rsidRPr="00FD55EC">
        <w:rPr>
          <w:rFonts w:ascii="Times New Roman" w:eastAsia="標楷體" w:hAnsi="標楷體"/>
        </w:rPr>
        <w:t>asset valuation</w:t>
      </w:r>
      <w:r w:rsidRPr="00FD55EC">
        <w:rPr>
          <w:rFonts w:ascii="Times New Roman" w:eastAsia="標楷體" w:hAnsi="標楷體" w:hint="eastAsia"/>
        </w:rPr>
        <w:t xml:space="preserve"> for a client</w:t>
      </w:r>
      <w:r w:rsidRPr="00FD55EC">
        <w:rPr>
          <w:rFonts w:ascii="Times New Roman" w:eastAsia="標楷體" w:hAnsi="標楷體"/>
        </w:rPr>
        <w:t xml:space="preserve">: obtain </w:t>
      </w:r>
      <w:r w:rsidR="00D63715" w:rsidRPr="00FD55EC">
        <w:rPr>
          <w:rFonts w:ascii="Times New Roman" w:eastAsia="標楷體" w:hAnsi="標楷體" w:hint="eastAsia"/>
        </w:rPr>
        <w:t xml:space="preserve">the </w:t>
      </w:r>
      <w:r w:rsidR="00043281" w:rsidRPr="00FD55EC">
        <w:rPr>
          <w:rFonts w:ascii="Times New Roman" w:eastAsia="標楷體" w:hAnsi="標楷體" w:hint="eastAsia"/>
        </w:rPr>
        <w:t>client</w:t>
      </w:r>
      <w:r w:rsidR="00043281" w:rsidRPr="00FD55EC">
        <w:rPr>
          <w:rFonts w:ascii="Times New Roman" w:eastAsia="標楷體" w:hAnsi="Times New Roman"/>
        </w:rPr>
        <w:t>’</w:t>
      </w:r>
      <w:r w:rsidR="00043281" w:rsidRPr="00FD55EC">
        <w:rPr>
          <w:rFonts w:ascii="Times New Roman" w:eastAsia="標楷體" w:hAnsi="標楷體" w:hint="eastAsia"/>
        </w:rPr>
        <w:t>s</w:t>
      </w:r>
      <w:r w:rsidRPr="00FD55EC">
        <w:rPr>
          <w:rFonts w:ascii="Times New Roman" w:eastAsia="標楷體" w:hAnsi="標楷體"/>
        </w:rPr>
        <w:t xml:space="preserve"> source</w:t>
      </w:r>
      <w:r w:rsidR="00D63715" w:rsidRPr="00FD55EC">
        <w:rPr>
          <w:rFonts w:ascii="Times New Roman" w:eastAsia="標楷體" w:hAnsi="標楷體" w:hint="eastAsia"/>
        </w:rPr>
        <w:t>s</w:t>
      </w:r>
      <w:r w:rsidRPr="00FD55EC">
        <w:rPr>
          <w:rFonts w:ascii="Times New Roman" w:eastAsia="標楷體" w:hAnsi="標楷體"/>
        </w:rPr>
        <w:t xml:space="preserve"> of wealth</w:t>
      </w:r>
      <w:r w:rsidR="00D63715" w:rsidRPr="00FD55EC">
        <w:rPr>
          <w:rFonts w:ascii="Times New Roman" w:eastAsia="標楷體" w:hAnsi="標楷體"/>
        </w:rPr>
        <w:t xml:space="preserve">, </w:t>
      </w:r>
      <w:r w:rsidR="00D63715" w:rsidRPr="00FD55EC">
        <w:rPr>
          <w:rFonts w:ascii="Times New Roman" w:eastAsia="標楷體" w:hAnsi="標楷體" w:hint="eastAsia"/>
        </w:rPr>
        <w:t xml:space="preserve">sources of </w:t>
      </w:r>
      <w:r w:rsidR="00D63715" w:rsidRPr="00FD55EC">
        <w:rPr>
          <w:rFonts w:ascii="Times New Roman" w:eastAsia="標楷體" w:hAnsi="標楷體"/>
        </w:rPr>
        <w:t xml:space="preserve">fund </w:t>
      </w:r>
      <w:r w:rsidR="00D63715" w:rsidRPr="00FD55EC">
        <w:rPr>
          <w:rFonts w:ascii="Times New Roman" w:eastAsia="標楷體" w:hAnsi="標楷體" w:hint="eastAsia"/>
        </w:rPr>
        <w:t>for transactions</w:t>
      </w:r>
      <w:r w:rsidRPr="00FD55EC">
        <w:rPr>
          <w:rFonts w:ascii="Times New Roman" w:eastAsia="標楷體" w:hAnsi="標楷體"/>
        </w:rPr>
        <w:t xml:space="preserve">, </w:t>
      </w:r>
      <w:r w:rsidR="00D63715" w:rsidRPr="00FD55EC">
        <w:rPr>
          <w:rFonts w:ascii="Times New Roman" w:eastAsia="標楷體" w:hAnsi="標楷體" w:hint="eastAsia"/>
        </w:rPr>
        <w:t>t</w:t>
      </w:r>
      <w:r w:rsidR="00D63715" w:rsidRPr="00FD55EC">
        <w:rPr>
          <w:rFonts w:ascii="Times New Roman" w:eastAsia="標楷體" w:hAnsi="標楷體"/>
        </w:rPr>
        <w:t>ype</w:t>
      </w:r>
      <w:r w:rsidR="00D63715" w:rsidRPr="00FD55EC">
        <w:rPr>
          <w:rFonts w:ascii="Times New Roman" w:eastAsia="標楷體" w:hAnsi="標楷體" w:hint="eastAsia"/>
        </w:rPr>
        <w:t>s</w:t>
      </w:r>
      <w:r w:rsidR="00D63715" w:rsidRPr="00FD55EC">
        <w:rPr>
          <w:rFonts w:ascii="Times New Roman" w:eastAsia="標楷體" w:hAnsi="標楷體"/>
        </w:rPr>
        <w:t xml:space="preserve"> and quantit</w:t>
      </w:r>
      <w:r w:rsidR="00D63715" w:rsidRPr="00FD55EC">
        <w:rPr>
          <w:rFonts w:ascii="Times New Roman" w:eastAsia="標楷體" w:hAnsi="標楷體" w:hint="eastAsia"/>
        </w:rPr>
        <w:t>ies</w:t>
      </w:r>
      <w:r w:rsidR="00D63715" w:rsidRPr="00FD55EC">
        <w:rPr>
          <w:rFonts w:ascii="Times New Roman" w:eastAsia="標楷體" w:hAnsi="標楷體"/>
        </w:rPr>
        <w:t xml:space="preserve"> of assets</w:t>
      </w:r>
      <w:r w:rsidRPr="00FD55EC">
        <w:rPr>
          <w:rFonts w:ascii="Times New Roman" w:eastAsia="標楷體" w:hAnsi="標楷體"/>
        </w:rPr>
        <w:t xml:space="preserve"> to </w:t>
      </w:r>
      <w:r w:rsidR="00D63715" w:rsidRPr="00FD55EC">
        <w:rPr>
          <w:rFonts w:ascii="Times New Roman" w:eastAsia="標楷體" w:hAnsi="標楷體" w:hint="eastAsia"/>
        </w:rPr>
        <w:t xml:space="preserve">conduct the </w:t>
      </w:r>
      <w:r w:rsidR="00D63715" w:rsidRPr="00FD55EC">
        <w:rPr>
          <w:rFonts w:ascii="Times New Roman" w:eastAsia="標楷體" w:hAnsi="標楷體"/>
        </w:rPr>
        <w:t>asset valuation</w:t>
      </w:r>
      <w:r w:rsidR="00D63715" w:rsidRPr="00FD55EC">
        <w:rPr>
          <w:rFonts w:ascii="Times New Roman" w:eastAsia="標楷體" w:hAnsi="標楷體" w:hint="eastAsia"/>
        </w:rPr>
        <w:t xml:space="preserve"> for a client</w:t>
      </w:r>
      <w:r w:rsidRPr="00FD55EC">
        <w:rPr>
          <w:rFonts w:ascii="Times New Roman" w:eastAsia="標楷體" w:hAnsi="標楷體"/>
        </w:rPr>
        <w:t>.</w:t>
      </w:r>
    </w:p>
    <w:p w:rsidR="00767EDB" w:rsidRPr="00FD55EC" w:rsidRDefault="00767EDB" w:rsidP="00E260E9">
      <w:pPr>
        <w:pStyle w:val="a3"/>
        <w:snapToGrid w:val="0"/>
        <w:spacing w:line="500" w:lineRule="exact"/>
        <w:ind w:leftChars="104" w:left="987" w:hanging="737"/>
        <w:jc w:val="both"/>
        <w:rPr>
          <w:rFonts w:ascii="Times New Roman" w:eastAsia="標楷體" w:hAnsi="標楷體"/>
        </w:rPr>
      </w:pPr>
      <w:r w:rsidRPr="00FD55EC">
        <w:rPr>
          <w:rFonts w:ascii="Times New Roman" w:eastAsia="標楷體" w:hAnsi="標楷體" w:hint="eastAsia"/>
        </w:rPr>
        <w:t xml:space="preserve">   3.</w:t>
      </w:r>
      <w:r w:rsidR="00F17063" w:rsidRPr="00FD55EC">
        <w:rPr>
          <w:rFonts w:ascii="Times New Roman" w:eastAsia="標楷體" w:hAnsi="標楷體" w:hint="eastAsia"/>
        </w:rPr>
        <w:tab/>
      </w:r>
      <w:r w:rsidRPr="00FD55EC">
        <w:rPr>
          <w:rFonts w:ascii="Times New Roman" w:eastAsia="標楷體" w:hAnsi="標楷體" w:hint="eastAsia"/>
        </w:rPr>
        <w:t xml:space="preserve">Obtain the </w:t>
      </w:r>
      <w:r w:rsidR="00043281" w:rsidRPr="00FD55EC">
        <w:rPr>
          <w:rFonts w:ascii="Times New Roman" w:eastAsia="標楷體" w:hAnsi="標楷體" w:hint="eastAsia"/>
        </w:rPr>
        <w:t>client</w:t>
      </w:r>
      <w:r w:rsidR="00043281" w:rsidRPr="00FD55EC">
        <w:rPr>
          <w:rFonts w:ascii="Times New Roman" w:eastAsia="標楷體" w:hAnsi="Times New Roman"/>
        </w:rPr>
        <w:t>’</w:t>
      </w:r>
      <w:r w:rsidR="00043281" w:rsidRPr="00FD55EC">
        <w:rPr>
          <w:rFonts w:ascii="Times New Roman" w:eastAsia="標楷體" w:hAnsi="標楷體" w:hint="eastAsia"/>
        </w:rPr>
        <w:t>s</w:t>
      </w:r>
      <w:r w:rsidRPr="00FD55EC">
        <w:rPr>
          <w:rFonts w:ascii="Times New Roman" w:eastAsia="標楷體" w:hAnsi="標楷體" w:hint="eastAsia"/>
        </w:rPr>
        <w:t xml:space="preserve"> further business information: understand the </w:t>
      </w:r>
      <w:r w:rsidR="00043281" w:rsidRPr="00FD55EC">
        <w:rPr>
          <w:rFonts w:ascii="Times New Roman" w:eastAsia="標楷體" w:hAnsi="標楷體" w:hint="eastAsia"/>
        </w:rPr>
        <w:t>client</w:t>
      </w:r>
      <w:r w:rsidR="00043281" w:rsidRPr="00FD55EC">
        <w:rPr>
          <w:rFonts w:ascii="Times New Roman" w:eastAsia="標楷體" w:hAnsi="Times New Roman"/>
        </w:rPr>
        <w:t>’</w:t>
      </w:r>
      <w:r w:rsidR="00043281" w:rsidRPr="00FD55EC">
        <w:rPr>
          <w:rFonts w:ascii="Times New Roman" w:eastAsia="標楷體" w:hAnsi="標楷體" w:hint="eastAsia"/>
        </w:rPr>
        <w:t>s</w:t>
      </w:r>
      <w:r w:rsidRPr="00FD55EC">
        <w:rPr>
          <w:rFonts w:ascii="Times New Roman" w:eastAsia="標楷體" w:hAnsi="標楷體" w:hint="eastAsia"/>
        </w:rPr>
        <w:t xml:space="preserve"> latest </w:t>
      </w:r>
      <w:r w:rsidRPr="00FD55EC">
        <w:rPr>
          <w:rFonts w:ascii="Times New Roman" w:eastAsia="標楷體" w:hAnsi="標楷體"/>
        </w:rPr>
        <w:t xml:space="preserve">business activities and </w:t>
      </w:r>
      <w:r w:rsidRPr="00FD55EC">
        <w:rPr>
          <w:rFonts w:ascii="Times New Roman" w:eastAsia="標楷體" w:hAnsi="標楷體" w:hint="eastAsia"/>
        </w:rPr>
        <w:t>transaction</w:t>
      </w:r>
      <w:r w:rsidRPr="00FD55EC">
        <w:rPr>
          <w:rFonts w:ascii="Times New Roman" w:eastAsia="標楷體" w:hAnsi="標楷體"/>
        </w:rPr>
        <w:t xml:space="preserve"> </w:t>
      </w:r>
      <w:r w:rsidRPr="00FD55EC">
        <w:rPr>
          <w:rFonts w:ascii="Times New Roman" w:eastAsia="標楷體" w:hAnsi="標楷體" w:hint="eastAsia"/>
        </w:rPr>
        <w:t>i</w:t>
      </w:r>
      <w:r w:rsidRPr="00FD55EC">
        <w:rPr>
          <w:rFonts w:ascii="Times New Roman" w:eastAsia="標楷體" w:hAnsi="標楷體"/>
        </w:rPr>
        <w:t>nformation</w:t>
      </w:r>
      <w:r w:rsidRPr="00FD55EC">
        <w:rPr>
          <w:rFonts w:ascii="Times New Roman" w:eastAsia="標楷體" w:hAnsi="標楷體" w:hint="eastAsia"/>
        </w:rPr>
        <w:t>.</w:t>
      </w:r>
    </w:p>
    <w:p w:rsidR="00642D32" w:rsidRPr="00FD55EC" w:rsidRDefault="00767EDB" w:rsidP="00767EDB">
      <w:pPr>
        <w:pStyle w:val="a3"/>
        <w:snapToGrid w:val="0"/>
        <w:spacing w:line="500" w:lineRule="exact"/>
        <w:ind w:leftChars="104" w:left="987" w:hanging="737"/>
        <w:jc w:val="both"/>
        <w:rPr>
          <w:rFonts w:ascii="Times New Roman" w:eastAsia="標楷體" w:hAnsi="標楷體"/>
        </w:rPr>
      </w:pPr>
      <w:r w:rsidRPr="00FD55EC">
        <w:rPr>
          <w:rFonts w:ascii="Times New Roman" w:eastAsia="標楷體" w:hAnsi="標楷體" w:hint="eastAsia"/>
        </w:rPr>
        <w:t xml:space="preserve">   4.</w:t>
      </w:r>
      <w:r w:rsidR="00F17063" w:rsidRPr="00FD55EC">
        <w:rPr>
          <w:rFonts w:ascii="Times New Roman" w:eastAsia="標楷體" w:hAnsi="標楷體" w:hint="eastAsia"/>
        </w:rPr>
        <w:tab/>
      </w:r>
      <w:r w:rsidRPr="00FD55EC">
        <w:rPr>
          <w:rFonts w:ascii="Times New Roman" w:eastAsia="標楷體" w:hAnsi="標楷體" w:hint="eastAsia"/>
        </w:rPr>
        <w:t>Obtain d</w:t>
      </w:r>
      <w:r w:rsidRPr="00FD55EC">
        <w:rPr>
          <w:rFonts w:ascii="Times New Roman" w:eastAsia="標楷體" w:hAnsi="標楷體"/>
        </w:rPr>
        <w:t>escription</w:t>
      </w:r>
      <w:r w:rsidRPr="00FD55EC">
        <w:rPr>
          <w:rFonts w:ascii="Times New Roman" w:eastAsia="標楷體" w:hAnsi="標楷體" w:hint="eastAsia"/>
        </w:rPr>
        <w:t>s</w:t>
      </w:r>
      <w:r w:rsidRPr="00FD55EC">
        <w:rPr>
          <w:rFonts w:ascii="Times New Roman" w:eastAsia="標楷體" w:hAnsi="標楷體"/>
        </w:rPr>
        <w:t xml:space="preserve"> and information</w:t>
      </w:r>
      <w:r w:rsidRPr="00FD55EC">
        <w:rPr>
          <w:rFonts w:ascii="Times New Roman" w:eastAsia="標楷體" w:hAnsi="標楷體" w:hint="eastAsia"/>
        </w:rPr>
        <w:t xml:space="preserve"> about transactions</w:t>
      </w:r>
      <w:r w:rsidRPr="00FD55EC">
        <w:rPr>
          <w:rFonts w:ascii="Times New Roman" w:eastAsia="標楷體" w:hAnsi="標楷體"/>
        </w:rPr>
        <w:t xml:space="preserve"> </w:t>
      </w:r>
      <w:r w:rsidRPr="00FD55EC">
        <w:rPr>
          <w:rFonts w:ascii="Times New Roman" w:eastAsia="標楷體" w:hAnsi="標楷體" w:hint="eastAsia"/>
        </w:rPr>
        <w:t xml:space="preserve">going forward or </w:t>
      </w:r>
      <w:r w:rsidRPr="00FD55EC">
        <w:rPr>
          <w:rFonts w:ascii="Times New Roman" w:eastAsia="標楷體" w:hAnsi="標楷體"/>
        </w:rPr>
        <w:t>completed</w:t>
      </w:r>
      <w:r w:rsidRPr="00FD55EC">
        <w:rPr>
          <w:rFonts w:ascii="Times New Roman" w:eastAsia="標楷體" w:hAnsi="標楷體" w:hint="eastAsia"/>
        </w:rPr>
        <w:t>.</w:t>
      </w:r>
    </w:p>
    <w:p w:rsidR="00767EDB" w:rsidRPr="00FD55EC" w:rsidRDefault="00767EDB" w:rsidP="00767EDB">
      <w:pPr>
        <w:pStyle w:val="a3"/>
        <w:snapToGrid w:val="0"/>
        <w:spacing w:line="500" w:lineRule="exact"/>
        <w:ind w:leftChars="104" w:left="987" w:hanging="737"/>
        <w:jc w:val="both"/>
        <w:rPr>
          <w:rFonts w:ascii="Times New Roman" w:eastAsia="標楷體" w:hAnsi="標楷體"/>
        </w:rPr>
      </w:pPr>
      <w:r w:rsidRPr="00FD55EC">
        <w:rPr>
          <w:rFonts w:ascii="Times New Roman" w:eastAsia="標楷體" w:hAnsi="標楷體" w:hint="eastAsia"/>
        </w:rPr>
        <w:t xml:space="preserve">   5.</w:t>
      </w:r>
      <w:r w:rsidR="00F17063" w:rsidRPr="00FD55EC">
        <w:rPr>
          <w:rFonts w:ascii="Times New Roman" w:eastAsia="標楷體" w:hAnsi="標楷體" w:hint="eastAsia"/>
        </w:rPr>
        <w:tab/>
      </w:r>
      <w:r w:rsidRPr="00FD55EC">
        <w:rPr>
          <w:rFonts w:ascii="Times New Roman" w:eastAsia="標楷體" w:hAnsi="標楷體" w:hint="eastAsia"/>
        </w:rPr>
        <w:t xml:space="preserve">Conduct </w:t>
      </w:r>
      <w:r w:rsidRPr="00FD55EC">
        <w:rPr>
          <w:rFonts w:ascii="Times New Roman" w:eastAsia="標楷體" w:hAnsi="標楷體"/>
        </w:rPr>
        <w:t xml:space="preserve">site visits or </w:t>
      </w:r>
      <w:r w:rsidRPr="00FD55EC">
        <w:rPr>
          <w:rFonts w:ascii="Times New Roman" w:eastAsia="標楷體" w:hAnsi="標楷體" w:hint="eastAsia"/>
        </w:rPr>
        <w:t>tele</w:t>
      </w:r>
      <w:r w:rsidRPr="00FD55EC">
        <w:rPr>
          <w:rFonts w:ascii="Times New Roman" w:eastAsia="標楷體" w:hAnsi="標楷體"/>
        </w:rPr>
        <w:t>phone</w:t>
      </w:r>
      <w:r w:rsidRPr="00FD55EC">
        <w:rPr>
          <w:rFonts w:ascii="Times New Roman" w:eastAsia="標楷體" w:hAnsi="標楷體" w:hint="eastAsia"/>
        </w:rPr>
        <w:t xml:space="preserve"> surveys b</w:t>
      </w:r>
      <w:r w:rsidRPr="00FD55EC">
        <w:rPr>
          <w:rFonts w:ascii="Times New Roman" w:eastAsia="標楷體" w:hAnsi="標楷體"/>
        </w:rPr>
        <w:t xml:space="preserve">ased on </w:t>
      </w:r>
      <w:r w:rsidRPr="00FD55EC">
        <w:rPr>
          <w:rFonts w:ascii="Times New Roman" w:eastAsia="標楷體" w:hAnsi="標楷體" w:hint="eastAsia"/>
        </w:rPr>
        <w:t>client</w:t>
      </w:r>
      <w:r w:rsidRPr="00FD55EC">
        <w:rPr>
          <w:rFonts w:ascii="Times New Roman" w:eastAsia="標楷體" w:hAnsi="標楷體"/>
        </w:rPr>
        <w:t xml:space="preserve"> patterns to verify the c</w:t>
      </w:r>
      <w:r w:rsidRPr="00FD55EC">
        <w:rPr>
          <w:rFonts w:ascii="Times New Roman" w:eastAsia="標楷體" w:hAnsi="標楷體" w:hint="eastAsia"/>
        </w:rPr>
        <w:t>lient</w:t>
      </w:r>
      <w:r w:rsidRPr="00FD55EC">
        <w:rPr>
          <w:rFonts w:ascii="Times New Roman" w:eastAsia="標楷體" w:hAnsi="標楷體"/>
        </w:rPr>
        <w:t>'s actual operating s</w:t>
      </w:r>
      <w:r w:rsidRPr="00FD55EC">
        <w:rPr>
          <w:rFonts w:ascii="Times New Roman" w:eastAsia="標楷體" w:hAnsi="標楷體" w:hint="eastAsia"/>
        </w:rPr>
        <w:t>tatus</w:t>
      </w:r>
      <w:r w:rsidRPr="00FD55EC">
        <w:rPr>
          <w:rFonts w:ascii="Times New Roman" w:eastAsia="標楷體" w:hAnsi="標楷體"/>
        </w:rPr>
        <w:t>.</w:t>
      </w:r>
    </w:p>
    <w:p w:rsidR="00B91CE3" w:rsidRPr="00FD55EC" w:rsidRDefault="00B91CE3" w:rsidP="00F17063">
      <w:pPr>
        <w:pStyle w:val="a3"/>
        <w:snapToGrid w:val="0"/>
        <w:spacing w:line="500" w:lineRule="exact"/>
        <w:ind w:leftChars="104" w:left="250" w:firstLine="743"/>
        <w:jc w:val="both"/>
        <w:rPr>
          <w:rFonts w:ascii="Times New Roman" w:eastAsia="標楷體" w:hAnsi="標楷體"/>
        </w:rPr>
      </w:pPr>
      <w:r w:rsidRPr="00FD55EC">
        <w:rPr>
          <w:rFonts w:ascii="Times New Roman" w:eastAsia="標楷體" w:hAnsi="標楷體" w:hint="eastAsia"/>
        </w:rPr>
        <w:t>(</w:t>
      </w:r>
      <w:r w:rsidR="005A2148" w:rsidRPr="00FD55EC">
        <w:rPr>
          <w:rFonts w:ascii="Times New Roman" w:eastAsia="標楷體" w:hAnsi="標楷體" w:hint="eastAsia"/>
        </w:rPr>
        <w:t>2</w:t>
      </w:r>
      <w:r w:rsidRPr="00FD55EC">
        <w:rPr>
          <w:rFonts w:ascii="Times New Roman" w:eastAsia="標楷體" w:hAnsi="標楷體" w:hint="eastAsia"/>
        </w:rPr>
        <w:t>)</w:t>
      </w:r>
      <w:r w:rsidR="00F17063" w:rsidRPr="00FD55EC">
        <w:rPr>
          <w:rFonts w:ascii="Times New Roman" w:eastAsia="標楷體" w:hAnsi="標楷體" w:hint="eastAsia"/>
        </w:rPr>
        <w:tab/>
      </w:r>
      <w:r w:rsidRPr="00FD55EC">
        <w:rPr>
          <w:rFonts w:ascii="Times New Roman" w:eastAsia="標楷體" w:hAnsi="標楷體"/>
        </w:rPr>
        <w:t>Obtain the approval of the higher management level</w:t>
      </w:r>
    </w:p>
    <w:p w:rsidR="00B91CE3" w:rsidRPr="00FD55EC" w:rsidRDefault="00B91CE3" w:rsidP="00F17063">
      <w:pPr>
        <w:pStyle w:val="a3"/>
        <w:snapToGrid w:val="0"/>
        <w:spacing w:line="500" w:lineRule="exact"/>
        <w:ind w:leftChars="104" w:left="250" w:firstLine="743"/>
        <w:jc w:val="both"/>
        <w:rPr>
          <w:rFonts w:ascii="Times New Roman" w:eastAsia="標楷體" w:hAnsi="標楷體"/>
        </w:rPr>
      </w:pPr>
      <w:r w:rsidRPr="00FD55EC">
        <w:rPr>
          <w:rFonts w:ascii="Times New Roman" w:eastAsia="標楷體" w:hAnsi="標楷體" w:hint="eastAsia"/>
        </w:rPr>
        <w:t>(</w:t>
      </w:r>
      <w:r w:rsidR="005A2148" w:rsidRPr="00FD55EC">
        <w:rPr>
          <w:rFonts w:ascii="Times New Roman" w:eastAsia="標楷體" w:hAnsi="標楷體" w:hint="eastAsia"/>
        </w:rPr>
        <w:t>3</w:t>
      </w:r>
      <w:r w:rsidRPr="00FD55EC">
        <w:rPr>
          <w:rFonts w:ascii="Times New Roman" w:eastAsia="標楷體" w:hAnsi="標楷體" w:hint="eastAsia"/>
        </w:rPr>
        <w:t>)</w:t>
      </w:r>
      <w:r w:rsidR="00F17063" w:rsidRPr="00FD55EC">
        <w:rPr>
          <w:rFonts w:ascii="Times New Roman" w:eastAsia="標楷體" w:hAnsi="標楷體" w:hint="eastAsia"/>
        </w:rPr>
        <w:tab/>
      </w:r>
      <w:r w:rsidRPr="00FD55EC">
        <w:rPr>
          <w:rFonts w:ascii="Times New Roman" w:eastAsia="標楷體" w:hAnsi="標楷體"/>
        </w:rPr>
        <w:t xml:space="preserve">Increase the frequency of </w:t>
      </w:r>
      <w:r w:rsidRPr="00FD55EC">
        <w:rPr>
          <w:rFonts w:ascii="Times New Roman" w:eastAsia="標楷體" w:hAnsi="標楷體" w:hint="eastAsia"/>
        </w:rPr>
        <w:t>client</w:t>
      </w:r>
      <w:r w:rsidRPr="00FD55EC">
        <w:rPr>
          <w:rFonts w:ascii="Times New Roman" w:eastAsia="標楷體" w:hAnsi="標楷體"/>
        </w:rPr>
        <w:t xml:space="preserve"> review</w:t>
      </w:r>
    </w:p>
    <w:p w:rsidR="00B91CE3" w:rsidRPr="00FD55EC" w:rsidRDefault="00B91CE3" w:rsidP="00F17063">
      <w:pPr>
        <w:pStyle w:val="a3"/>
        <w:snapToGrid w:val="0"/>
        <w:spacing w:line="500" w:lineRule="exact"/>
        <w:ind w:leftChars="104" w:left="250" w:firstLine="743"/>
        <w:jc w:val="both"/>
        <w:rPr>
          <w:rFonts w:ascii="Times New Roman" w:eastAsia="標楷體" w:hAnsi="標楷體"/>
        </w:rPr>
      </w:pPr>
      <w:r w:rsidRPr="00FD55EC">
        <w:rPr>
          <w:rFonts w:ascii="Times New Roman" w:eastAsia="標楷體" w:hAnsi="標楷體" w:hint="eastAsia"/>
        </w:rPr>
        <w:t>(</w:t>
      </w:r>
      <w:r w:rsidR="005A2148" w:rsidRPr="00FD55EC">
        <w:rPr>
          <w:rFonts w:ascii="Times New Roman" w:eastAsia="標楷體" w:hAnsi="標楷體" w:hint="eastAsia"/>
        </w:rPr>
        <w:t>4</w:t>
      </w:r>
      <w:r w:rsidRPr="00FD55EC">
        <w:rPr>
          <w:rFonts w:ascii="Times New Roman" w:eastAsia="標楷體" w:hAnsi="標楷體" w:hint="eastAsia"/>
        </w:rPr>
        <w:t>)</w:t>
      </w:r>
      <w:r w:rsidR="00F17063" w:rsidRPr="00FD55EC">
        <w:rPr>
          <w:rFonts w:ascii="Times New Roman" w:eastAsia="標楷體" w:hAnsi="標楷體" w:hint="eastAsia"/>
        </w:rPr>
        <w:tab/>
      </w:r>
      <w:r w:rsidRPr="00FD55EC">
        <w:rPr>
          <w:rFonts w:ascii="Times New Roman" w:eastAsia="標楷體" w:hAnsi="標楷體" w:hint="eastAsia"/>
        </w:rPr>
        <w:t>Enhance</w:t>
      </w:r>
      <w:r w:rsidRPr="00FD55EC">
        <w:rPr>
          <w:rFonts w:ascii="Times New Roman" w:eastAsia="標楷體" w:hAnsi="標楷體"/>
        </w:rPr>
        <w:t xml:space="preserve"> the monitoring mechanism</w:t>
      </w:r>
    </w:p>
    <w:p w:rsidR="0067656D" w:rsidRPr="00FD55EC" w:rsidRDefault="0067656D" w:rsidP="00ED3D80">
      <w:pPr>
        <w:pStyle w:val="a3"/>
        <w:snapToGrid w:val="0"/>
        <w:spacing w:line="500" w:lineRule="exact"/>
        <w:ind w:leftChars="236" w:left="573" w:hangingChars="3" w:hanging="7"/>
        <w:jc w:val="both"/>
        <w:rPr>
          <w:rFonts w:ascii="Times New Roman" w:eastAsia="標楷體" w:hAnsi="標楷體"/>
        </w:rPr>
      </w:pPr>
      <w:r w:rsidRPr="00FD55EC">
        <w:rPr>
          <w:rFonts w:ascii="Times New Roman" w:eastAsia="標楷體" w:hAnsi="標楷體"/>
        </w:rPr>
        <w:t xml:space="preserve">For </w:t>
      </w:r>
      <w:r w:rsidRPr="00FD55EC">
        <w:rPr>
          <w:rFonts w:ascii="Times New Roman" w:eastAsia="標楷體" w:hAnsi="標楷體" w:hint="eastAsia"/>
        </w:rPr>
        <w:t>clients with</w:t>
      </w:r>
      <w:r w:rsidRPr="00FD55EC">
        <w:rPr>
          <w:rFonts w:ascii="Times New Roman" w:eastAsia="標楷體" w:hAnsi="標楷體"/>
        </w:rPr>
        <w:t xml:space="preserve"> </w:t>
      </w:r>
      <w:r w:rsidRPr="00FD55EC">
        <w:rPr>
          <w:rFonts w:ascii="Times New Roman" w:eastAsia="標楷體" w:hAnsi="標楷體" w:hint="eastAsia"/>
        </w:rPr>
        <w:t xml:space="preserve">the </w:t>
      </w:r>
      <w:r w:rsidRPr="00FD55EC">
        <w:rPr>
          <w:rFonts w:ascii="Times New Roman" w:eastAsia="標楷體" w:hAnsi="標楷體"/>
        </w:rPr>
        <w:t>highest risk rating</w:t>
      </w:r>
      <w:r w:rsidRPr="00FD55EC">
        <w:rPr>
          <w:rFonts w:ascii="Times New Roman" w:eastAsia="標楷體" w:hAnsi="標楷體" w:hint="eastAsia"/>
        </w:rPr>
        <w:t xml:space="preserve">, </w:t>
      </w:r>
      <w:r w:rsidR="00F40C28" w:rsidRPr="00FD55EC">
        <w:rPr>
          <w:rFonts w:ascii="Times New Roman" w:eastAsia="標楷體" w:hAnsi="標楷體" w:hint="eastAsia"/>
        </w:rPr>
        <w:t>the securities firm</w:t>
      </w:r>
      <w:r w:rsidRPr="00FD55EC">
        <w:rPr>
          <w:rFonts w:ascii="Times New Roman" w:eastAsia="標楷體" w:hAnsi="標楷體" w:hint="eastAsia"/>
        </w:rPr>
        <w:t xml:space="preserve"> shall conduct </w:t>
      </w:r>
      <w:r w:rsidR="005A2148" w:rsidRPr="00FD55EC">
        <w:rPr>
          <w:rFonts w:ascii="Times New Roman" w:eastAsia="標楷體" w:hAnsi="標楷體" w:hint="eastAsia"/>
        </w:rPr>
        <w:t xml:space="preserve">a </w:t>
      </w:r>
      <w:r w:rsidRPr="00FD55EC">
        <w:rPr>
          <w:rFonts w:ascii="Times New Roman" w:eastAsia="標楷體" w:hAnsi="標楷體" w:hint="eastAsia"/>
        </w:rPr>
        <w:t>client review a</w:t>
      </w:r>
      <w:r w:rsidRPr="00FD55EC">
        <w:rPr>
          <w:rFonts w:ascii="Times New Roman" w:eastAsia="標楷體" w:hAnsi="標楷體"/>
        </w:rPr>
        <w:t>t least once every two years</w:t>
      </w:r>
      <w:r w:rsidRPr="00FD55EC">
        <w:rPr>
          <w:rFonts w:ascii="Times New Roman" w:eastAsia="標楷體" w:hAnsi="標楷體" w:hint="eastAsia"/>
        </w:rPr>
        <w:t>.</w:t>
      </w:r>
      <w:r w:rsidR="00452EFD" w:rsidRPr="00FD55EC">
        <w:rPr>
          <w:rFonts w:ascii="Times New Roman" w:eastAsia="標楷體" w:hAnsi="標楷體" w:hint="eastAsia"/>
        </w:rPr>
        <w:t xml:space="preserve"> </w:t>
      </w:r>
      <w:r w:rsidR="00452EFD" w:rsidRPr="00FD55EC">
        <w:rPr>
          <w:rFonts w:ascii="Times New Roman" w:eastAsia="標楷體" w:hAnsi="標楷體"/>
        </w:rPr>
        <w:t xml:space="preserve">For </w:t>
      </w:r>
      <w:r w:rsidR="00452EFD" w:rsidRPr="00FD55EC">
        <w:rPr>
          <w:rFonts w:ascii="Times New Roman" w:eastAsia="標楷體" w:hAnsi="標楷體" w:hint="eastAsia"/>
        </w:rPr>
        <w:t xml:space="preserve">those with </w:t>
      </w:r>
      <w:r w:rsidR="00452EFD" w:rsidRPr="00FD55EC">
        <w:rPr>
          <w:rFonts w:ascii="Times New Roman" w:eastAsia="標楷體" w:hAnsi="標楷體"/>
        </w:rPr>
        <w:t>low</w:t>
      </w:r>
      <w:r w:rsidR="00452EFD" w:rsidRPr="00FD55EC">
        <w:rPr>
          <w:rFonts w:ascii="Times New Roman" w:eastAsia="標楷體" w:hAnsi="標楷體" w:hint="eastAsia"/>
        </w:rPr>
        <w:t>-</w:t>
      </w:r>
      <w:r w:rsidR="00452EFD" w:rsidRPr="00FD55EC">
        <w:rPr>
          <w:rFonts w:ascii="Times New Roman" w:eastAsia="標楷體" w:hAnsi="標楷體"/>
        </w:rPr>
        <w:t xml:space="preserve">risk </w:t>
      </w:r>
      <w:r w:rsidR="00452EFD" w:rsidRPr="00FD55EC">
        <w:rPr>
          <w:rFonts w:ascii="Times New Roman" w:eastAsia="標楷體" w:hAnsi="標楷體" w:hint="eastAsia"/>
        </w:rPr>
        <w:t xml:space="preserve">ratings, </w:t>
      </w:r>
      <w:r w:rsidR="00F40C28" w:rsidRPr="00FD55EC">
        <w:rPr>
          <w:rFonts w:ascii="Times New Roman" w:eastAsia="標楷體" w:hAnsi="標楷體" w:hint="eastAsia"/>
        </w:rPr>
        <w:t>the securities firm</w:t>
      </w:r>
      <w:r w:rsidR="00452EFD" w:rsidRPr="00FD55EC">
        <w:rPr>
          <w:rFonts w:ascii="Times New Roman" w:eastAsia="標楷體" w:hAnsi="標楷體" w:hint="eastAsia"/>
        </w:rPr>
        <w:t xml:space="preserve"> may </w:t>
      </w:r>
      <w:r w:rsidR="00452EFD" w:rsidRPr="00FD55EC">
        <w:rPr>
          <w:rFonts w:ascii="Times New Roman" w:eastAsia="標楷體" w:hAnsi="標楷體"/>
        </w:rPr>
        <w:t xml:space="preserve">take simplified measures </w:t>
      </w:r>
      <w:r w:rsidR="00452EFD" w:rsidRPr="00FD55EC">
        <w:rPr>
          <w:rFonts w:ascii="Times New Roman" w:eastAsia="標楷體" w:hAnsi="Times New Roman"/>
        </w:rPr>
        <w:t>based on</w:t>
      </w:r>
      <w:r w:rsidR="00452EFD" w:rsidRPr="00FD55EC">
        <w:rPr>
          <w:rFonts w:ascii="Times New Roman" w:eastAsia="標楷體" w:hAnsi="Times New Roman" w:hint="eastAsia"/>
        </w:rPr>
        <w:t xml:space="preserve"> its policies, m</w:t>
      </w:r>
      <w:r w:rsidR="00452EFD" w:rsidRPr="00FD55EC">
        <w:rPr>
          <w:rFonts w:ascii="Times New Roman" w:eastAsia="標楷體" w:hAnsi="Times New Roman"/>
        </w:rPr>
        <w:t>onitoring and procedures</w:t>
      </w:r>
      <w:r w:rsidR="00452EFD" w:rsidRPr="00FD55EC">
        <w:rPr>
          <w:rFonts w:ascii="Times New Roman" w:eastAsia="標楷體" w:hAnsi="Times New Roman" w:hint="eastAsia"/>
        </w:rPr>
        <w:t xml:space="preserve"> of r</w:t>
      </w:r>
      <w:r w:rsidR="00452EFD" w:rsidRPr="00FD55EC">
        <w:rPr>
          <w:rFonts w:ascii="Times New Roman" w:eastAsia="標楷體" w:hAnsi="Times New Roman"/>
        </w:rPr>
        <w:t>isk prevention</w:t>
      </w:r>
      <w:r w:rsidR="00452EFD" w:rsidRPr="00FD55EC">
        <w:rPr>
          <w:rFonts w:ascii="Times New Roman" w:eastAsia="標楷體" w:hAnsi="標楷體" w:hint="eastAsia"/>
        </w:rPr>
        <w:t>. To s</w:t>
      </w:r>
      <w:r w:rsidR="00452EFD" w:rsidRPr="00FD55EC">
        <w:rPr>
          <w:rFonts w:ascii="Times New Roman" w:eastAsia="標楷體" w:hAnsi="標楷體"/>
        </w:rPr>
        <w:t xml:space="preserve">implify </w:t>
      </w:r>
      <w:r w:rsidR="00452EFD" w:rsidRPr="00FD55EC">
        <w:rPr>
          <w:rFonts w:ascii="Times New Roman" w:eastAsia="標楷體" w:hAnsi="標楷體" w:hint="eastAsia"/>
        </w:rPr>
        <w:t xml:space="preserve">measures to </w:t>
      </w:r>
      <w:r w:rsidR="00452EFD" w:rsidRPr="00FD55EC">
        <w:rPr>
          <w:rFonts w:ascii="Times New Roman" w:eastAsia="標楷體" w:hAnsi="標楷體"/>
        </w:rPr>
        <w:t xml:space="preserve">confirm the </w:t>
      </w:r>
      <w:r w:rsidR="00043281" w:rsidRPr="00FD55EC">
        <w:rPr>
          <w:rFonts w:ascii="Times New Roman" w:eastAsia="標楷體" w:hAnsi="標楷體" w:hint="eastAsia"/>
        </w:rPr>
        <w:t>client</w:t>
      </w:r>
      <w:r w:rsidR="00043281" w:rsidRPr="00FD55EC">
        <w:rPr>
          <w:rFonts w:ascii="Times New Roman" w:eastAsia="標楷體" w:hAnsi="Times New Roman"/>
        </w:rPr>
        <w:t>’</w:t>
      </w:r>
      <w:r w:rsidR="00043281" w:rsidRPr="00FD55EC">
        <w:rPr>
          <w:rFonts w:ascii="Times New Roman" w:eastAsia="標楷體" w:hAnsi="標楷體" w:hint="eastAsia"/>
        </w:rPr>
        <w:t xml:space="preserve">s </w:t>
      </w:r>
      <w:r w:rsidR="00452EFD" w:rsidRPr="00FD55EC">
        <w:rPr>
          <w:rFonts w:ascii="Times New Roman" w:eastAsia="標楷體" w:hAnsi="標楷體"/>
        </w:rPr>
        <w:t>identity</w:t>
      </w:r>
      <w:r w:rsidR="00452EFD" w:rsidRPr="00FD55EC">
        <w:rPr>
          <w:rFonts w:ascii="Times New Roman" w:eastAsia="標楷體" w:hAnsi="標楷體" w:hint="eastAsia"/>
        </w:rPr>
        <w:t>,</w:t>
      </w:r>
      <w:r w:rsidR="00452EFD" w:rsidRPr="00FD55EC">
        <w:rPr>
          <w:rFonts w:ascii="Times New Roman" w:eastAsia="標楷體" w:hAnsi="標楷體"/>
        </w:rPr>
        <w:t xml:space="preserve"> the following </w:t>
      </w:r>
      <w:r w:rsidR="00452EFD" w:rsidRPr="00FD55EC">
        <w:rPr>
          <w:rFonts w:ascii="Times New Roman" w:eastAsia="標楷體" w:hAnsi="標楷體" w:hint="eastAsia"/>
        </w:rPr>
        <w:t>steps may be adopted:</w:t>
      </w:r>
    </w:p>
    <w:p w:rsidR="00F71897" w:rsidRPr="00FD55EC" w:rsidRDefault="00F71897" w:rsidP="0095042D">
      <w:pPr>
        <w:pStyle w:val="a3"/>
        <w:snapToGrid w:val="0"/>
        <w:spacing w:line="500" w:lineRule="exact"/>
        <w:ind w:leftChars="236" w:left="1053" w:hangingChars="203" w:hanging="487"/>
        <w:jc w:val="both"/>
        <w:rPr>
          <w:rFonts w:ascii="Times New Roman" w:eastAsia="標楷體" w:hAnsi="標楷體"/>
        </w:rPr>
      </w:pPr>
      <w:r w:rsidRPr="00FD55EC">
        <w:rPr>
          <w:rFonts w:ascii="Times New Roman" w:eastAsia="標楷體" w:hAnsi="標楷體" w:hint="eastAsia"/>
        </w:rPr>
        <w:t>(1)</w:t>
      </w:r>
      <w:r w:rsidR="00F17063" w:rsidRPr="00FD55EC">
        <w:rPr>
          <w:rFonts w:ascii="Times New Roman" w:eastAsia="標楷體" w:hAnsi="標楷體" w:hint="eastAsia"/>
        </w:rPr>
        <w:tab/>
      </w:r>
      <w:r w:rsidRPr="00FD55EC">
        <w:rPr>
          <w:rFonts w:ascii="Times New Roman" w:eastAsia="標楷體" w:hAnsi="標楷體" w:hint="eastAsia"/>
        </w:rPr>
        <w:t xml:space="preserve">Reduce </w:t>
      </w:r>
      <w:r w:rsidRPr="00FD55EC">
        <w:rPr>
          <w:rFonts w:ascii="Times New Roman" w:eastAsia="標楷體" w:hAnsi="標楷體"/>
        </w:rPr>
        <w:t>the frequency of updat</w:t>
      </w:r>
      <w:r w:rsidRPr="00FD55EC">
        <w:rPr>
          <w:rFonts w:ascii="Times New Roman" w:eastAsia="標楷體" w:hAnsi="標楷體" w:hint="eastAsia"/>
        </w:rPr>
        <w:t xml:space="preserve">ing the </w:t>
      </w:r>
      <w:r w:rsidR="00043281" w:rsidRPr="00FD55EC">
        <w:rPr>
          <w:rFonts w:ascii="Times New Roman" w:eastAsia="標楷體" w:hAnsi="標楷體" w:hint="eastAsia"/>
        </w:rPr>
        <w:t>client</w:t>
      </w:r>
      <w:r w:rsidR="00043281" w:rsidRPr="00FD55EC">
        <w:rPr>
          <w:rFonts w:ascii="Times New Roman" w:eastAsia="標楷體" w:hAnsi="Times New Roman"/>
        </w:rPr>
        <w:t>’</w:t>
      </w:r>
      <w:r w:rsidR="00043281" w:rsidRPr="00FD55EC">
        <w:rPr>
          <w:rFonts w:ascii="Times New Roman" w:eastAsia="標楷體" w:hAnsi="標楷體" w:hint="eastAsia"/>
        </w:rPr>
        <w:t>s</w:t>
      </w:r>
      <w:r w:rsidRPr="00FD55EC">
        <w:rPr>
          <w:rFonts w:ascii="Times New Roman" w:eastAsia="標楷體" w:hAnsi="標楷體" w:hint="eastAsia"/>
        </w:rPr>
        <w:t xml:space="preserve"> </w:t>
      </w:r>
      <w:r w:rsidRPr="00FD55EC">
        <w:rPr>
          <w:rFonts w:ascii="Times New Roman" w:eastAsia="標楷體" w:hAnsi="標楷體"/>
        </w:rPr>
        <w:t>identification information</w:t>
      </w:r>
      <w:r w:rsidR="005A2148" w:rsidRPr="00FD55EC">
        <w:rPr>
          <w:rFonts w:ascii="Times New Roman" w:eastAsia="標楷體" w:hAnsi="標楷體" w:hint="eastAsia"/>
        </w:rPr>
        <w:t>.</w:t>
      </w:r>
    </w:p>
    <w:p w:rsidR="00F71897" w:rsidRPr="00FD55EC" w:rsidRDefault="00F71897" w:rsidP="0095042D">
      <w:pPr>
        <w:pStyle w:val="a3"/>
        <w:snapToGrid w:val="0"/>
        <w:spacing w:line="500" w:lineRule="exact"/>
        <w:ind w:leftChars="236" w:left="1053" w:hangingChars="203" w:hanging="487"/>
        <w:jc w:val="both"/>
        <w:rPr>
          <w:rFonts w:ascii="Times New Roman" w:eastAsia="標楷體" w:hAnsi="標楷體"/>
        </w:rPr>
      </w:pPr>
      <w:r w:rsidRPr="00FD55EC">
        <w:rPr>
          <w:rFonts w:ascii="Times New Roman" w:eastAsia="標楷體" w:hAnsi="標楷體" w:hint="eastAsia"/>
        </w:rPr>
        <w:t>(2)</w:t>
      </w:r>
      <w:r w:rsidR="00F17063" w:rsidRPr="00FD55EC">
        <w:rPr>
          <w:rFonts w:ascii="Times New Roman" w:eastAsia="標楷體" w:hAnsi="標楷體" w:hint="eastAsia"/>
        </w:rPr>
        <w:tab/>
      </w:r>
      <w:r w:rsidRPr="00FD55EC">
        <w:rPr>
          <w:rFonts w:ascii="Times New Roman" w:eastAsia="標楷體" w:hAnsi="標楷體"/>
        </w:rPr>
        <w:t>Reduc</w:t>
      </w:r>
      <w:r w:rsidRPr="00FD55EC">
        <w:rPr>
          <w:rFonts w:ascii="Times New Roman" w:eastAsia="標楷體" w:hAnsi="標楷體" w:hint="eastAsia"/>
        </w:rPr>
        <w:t>e</w:t>
      </w:r>
      <w:r w:rsidRPr="00FD55EC">
        <w:rPr>
          <w:rFonts w:ascii="Times New Roman" w:eastAsia="標楷體" w:hAnsi="標楷體"/>
        </w:rPr>
        <w:t xml:space="preserve"> </w:t>
      </w:r>
      <w:r w:rsidRPr="00FD55EC">
        <w:rPr>
          <w:rFonts w:ascii="Times New Roman" w:eastAsia="標楷體" w:hAnsi="標楷體" w:hint="eastAsia"/>
        </w:rPr>
        <w:t xml:space="preserve">the degree of </w:t>
      </w:r>
      <w:r w:rsidRPr="00FD55EC">
        <w:rPr>
          <w:rFonts w:ascii="Times New Roman" w:eastAsia="標楷體" w:hAnsi="標楷體"/>
        </w:rPr>
        <w:t xml:space="preserve">continuous monitoring, and </w:t>
      </w:r>
      <w:r w:rsidR="0073138F" w:rsidRPr="00FD55EC">
        <w:rPr>
          <w:rFonts w:ascii="Times New Roman" w:eastAsia="標楷體" w:hAnsi="標楷體" w:hint="eastAsia"/>
        </w:rPr>
        <w:t>use</w:t>
      </w:r>
      <w:r w:rsidRPr="00FD55EC">
        <w:rPr>
          <w:rFonts w:ascii="Times New Roman" w:eastAsia="標楷體" w:hAnsi="標楷體" w:hint="eastAsia"/>
        </w:rPr>
        <w:t xml:space="preserve"> </w:t>
      </w:r>
      <w:r w:rsidRPr="00FD55EC">
        <w:rPr>
          <w:rFonts w:ascii="Times New Roman" w:eastAsia="標楷體" w:hAnsi="標楷體"/>
        </w:rPr>
        <w:t xml:space="preserve">a reasonable threshold </w:t>
      </w:r>
      <w:r w:rsidRPr="00FD55EC">
        <w:rPr>
          <w:rFonts w:ascii="Times New Roman" w:eastAsia="標楷體" w:hAnsi="標楷體"/>
        </w:rPr>
        <w:lastRenderedPageBreak/>
        <w:t>amount as a basis for reviewing transaction</w:t>
      </w:r>
      <w:r w:rsidRPr="00FD55EC">
        <w:rPr>
          <w:rFonts w:ascii="Times New Roman" w:eastAsia="標楷體" w:hAnsi="標楷體" w:hint="eastAsia"/>
        </w:rPr>
        <w:t>s</w:t>
      </w:r>
      <w:r w:rsidRPr="00FD55EC">
        <w:rPr>
          <w:rFonts w:ascii="Times New Roman" w:eastAsia="標楷體" w:hAnsi="標楷體"/>
        </w:rPr>
        <w:t>.</w:t>
      </w:r>
    </w:p>
    <w:p w:rsidR="0073138F" w:rsidRPr="00FD55EC" w:rsidRDefault="0073138F" w:rsidP="0095042D">
      <w:pPr>
        <w:pStyle w:val="a3"/>
        <w:snapToGrid w:val="0"/>
        <w:spacing w:line="500" w:lineRule="exact"/>
        <w:ind w:leftChars="236" w:left="1053" w:hangingChars="203" w:hanging="487"/>
        <w:jc w:val="both"/>
        <w:rPr>
          <w:rFonts w:ascii="Times New Roman" w:eastAsia="標楷體" w:hAnsi="標楷體"/>
        </w:rPr>
      </w:pPr>
      <w:r w:rsidRPr="00FD55EC">
        <w:rPr>
          <w:rFonts w:ascii="Times New Roman" w:eastAsia="標楷體" w:hAnsi="標楷體" w:hint="eastAsia"/>
        </w:rPr>
        <w:t>(3)</w:t>
      </w:r>
      <w:r w:rsidR="00F17063" w:rsidRPr="00FD55EC">
        <w:rPr>
          <w:rFonts w:ascii="Times New Roman" w:eastAsia="標楷體" w:hAnsi="標楷體" w:hint="eastAsia"/>
        </w:rPr>
        <w:tab/>
      </w:r>
      <w:r w:rsidRPr="00FD55EC">
        <w:rPr>
          <w:rFonts w:ascii="Times New Roman" w:eastAsia="標楷體" w:hAnsi="標楷體" w:hint="eastAsia"/>
        </w:rPr>
        <w:t>If the purpose and nature can be deduced</w:t>
      </w:r>
      <w:r w:rsidRPr="00FD55EC">
        <w:rPr>
          <w:rFonts w:ascii="Times New Roman" w:eastAsia="標楷體" w:hAnsi="標楷體"/>
        </w:rPr>
        <w:t xml:space="preserve"> from </w:t>
      </w:r>
      <w:r w:rsidRPr="00FD55EC">
        <w:rPr>
          <w:rFonts w:ascii="Times New Roman" w:eastAsia="標楷體" w:hAnsi="標楷體" w:hint="eastAsia"/>
        </w:rPr>
        <w:t xml:space="preserve">the </w:t>
      </w:r>
      <w:r w:rsidRPr="00FD55EC">
        <w:rPr>
          <w:rFonts w:ascii="Times New Roman" w:eastAsia="標楷體" w:hAnsi="標楷體"/>
        </w:rPr>
        <w:t xml:space="preserve">transaction </w:t>
      </w:r>
      <w:r w:rsidRPr="00FD55EC">
        <w:rPr>
          <w:rFonts w:ascii="Times New Roman" w:eastAsia="標楷體" w:hAnsi="標楷體" w:hint="eastAsia"/>
        </w:rPr>
        <w:t xml:space="preserve">type </w:t>
      </w:r>
      <w:r w:rsidRPr="00FD55EC">
        <w:rPr>
          <w:rFonts w:ascii="Times New Roman" w:eastAsia="標楷體" w:hAnsi="標楷體"/>
        </w:rPr>
        <w:t xml:space="preserve">or </w:t>
      </w:r>
      <w:r w:rsidRPr="00FD55EC">
        <w:rPr>
          <w:rFonts w:ascii="Times New Roman" w:eastAsia="標楷體" w:hAnsi="標楷體" w:hint="eastAsia"/>
        </w:rPr>
        <w:t xml:space="preserve">the </w:t>
      </w:r>
      <w:r w:rsidRPr="00FD55EC">
        <w:rPr>
          <w:rFonts w:ascii="Times New Roman" w:eastAsia="標楷體" w:hAnsi="標楷體"/>
        </w:rPr>
        <w:t>established business relationship</w:t>
      </w:r>
      <w:r w:rsidRPr="00FD55EC">
        <w:rPr>
          <w:rFonts w:ascii="Times New Roman" w:eastAsia="標楷體" w:hAnsi="標楷體" w:hint="eastAsia"/>
        </w:rPr>
        <w:t xml:space="preserve">, </w:t>
      </w:r>
      <w:r w:rsidRPr="00FD55EC">
        <w:rPr>
          <w:rFonts w:ascii="Times New Roman" w:eastAsia="標楷體" w:hAnsi="標楷體"/>
        </w:rPr>
        <w:t>gathering specific information or perform</w:t>
      </w:r>
      <w:r w:rsidRPr="00FD55EC">
        <w:rPr>
          <w:rFonts w:ascii="Times New Roman" w:eastAsia="標楷體" w:hAnsi="標楷體" w:hint="eastAsia"/>
        </w:rPr>
        <w:t>ing</w:t>
      </w:r>
      <w:r w:rsidRPr="00FD55EC">
        <w:rPr>
          <w:rFonts w:ascii="Times New Roman" w:eastAsia="標楷體" w:hAnsi="標楷體"/>
        </w:rPr>
        <w:t xml:space="preserve"> special measures</w:t>
      </w:r>
      <w:r w:rsidRPr="00FD55EC">
        <w:rPr>
          <w:rFonts w:ascii="Times New Roman" w:eastAsia="標楷體" w:hAnsi="標楷體" w:hint="eastAsia"/>
        </w:rPr>
        <w:t xml:space="preserve"> will not be necessary to </w:t>
      </w:r>
      <w:r w:rsidRPr="00FD55EC">
        <w:rPr>
          <w:rFonts w:ascii="Times New Roman" w:eastAsia="標楷體" w:hAnsi="標楷體"/>
        </w:rPr>
        <w:t>understand the purpose and nature of the business relationship</w:t>
      </w:r>
      <w:r w:rsidRPr="00FD55EC">
        <w:rPr>
          <w:rFonts w:ascii="Times New Roman" w:eastAsia="標楷體" w:hAnsi="標楷體" w:hint="eastAsia"/>
        </w:rPr>
        <w:t>.</w:t>
      </w:r>
      <w:r w:rsidRPr="00FD55EC">
        <w:rPr>
          <w:rFonts w:ascii="Times New Roman" w:eastAsia="標楷體" w:hAnsi="標楷體"/>
        </w:rPr>
        <w:t xml:space="preserve"> </w:t>
      </w:r>
    </w:p>
    <w:p w:rsidR="009B2D03" w:rsidRPr="00FD55EC" w:rsidRDefault="00043281" w:rsidP="00ED3D80">
      <w:pPr>
        <w:pStyle w:val="a3"/>
        <w:snapToGrid w:val="0"/>
        <w:spacing w:line="500" w:lineRule="exact"/>
        <w:ind w:leftChars="286" w:left="693" w:hangingChars="3" w:hanging="7"/>
        <w:jc w:val="both"/>
        <w:rPr>
          <w:rFonts w:ascii="Times New Roman" w:eastAsia="標楷體" w:hAnsi="標楷體"/>
        </w:rPr>
      </w:pPr>
      <w:r w:rsidRPr="00FD55EC">
        <w:rPr>
          <w:rFonts w:ascii="Times New Roman" w:eastAsia="標楷體" w:hAnsi="標楷體" w:hint="eastAsia"/>
        </w:rPr>
        <w:t xml:space="preserve">However, </w:t>
      </w:r>
      <w:r w:rsidR="009B2D03" w:rsidRPr="00FD55EC">
        <w:rPr>
          <w:rFonts w:ascii="Times New Roman" w:eastAsia="標楷體" w:hAnsi="標楷體" w:hint="eastAsia"/>
        </w:rPr>
        <w:t>when</w:t>
      </w:r>
      <w:r w:rsidRPr="00FD55EC">
        <w:rPr>
          <w:rFonts w:ascii="Times New Roman" w:eastAsia="標楷體" w:hAnsi="標楷體" w:hint="eastAsia"/>
        </w:rPr>
        <w:t xml:space="preserve"> </w:t>
      </w:r>
      <w:r w:rsidRPr="00FD55EC">
        <w:rPr>
          <w:rFonts w:ascii="Times New Roman" w:eastAsia="標楷體" w:hAnsi="標楷體"/>
        </w:rPr>
        <w:t>confirm</w:t>
      </w:r>
      <w:r w:rsidR="009B2D03" w:rsidRPr="00FD55EC">
        <w:rPr>
          <w:rFonts w:ascii="Times New Roman" w:eastAsia="標楷體" w:hAnsi="標楷體" w:hint="eastAsia"/>
        </w:rPr>
        <w:t>ing</w:t>
      </w:r>
      <w:r w:rsidRPr="00FD55EC">
        <w:rPr>
          <w:rFonts w:ascii="Times New Roman" w:eastAsia="標楷體" w:hAnsi="標楷體"/>
        </w:rPr>
        <w:t xml:space="preserve"> the </w:t>
      </w:r>
      <w:r w:rsidRPr="00FD55EC">
        <w:rPr>
          <w:rFonts w:ascii="Times New Roman" w:eastAsia="標楷體" w:hAnsi="標楷體" w:hint="eastAsia"/>
        </w:rPr>
        <w:t>client</w:t>
      </w:r>
      <w:r w:rsidRPr="00FD55EC">
        <w:rPr>
          <w:rFonts w:ascii="Times New Roman" w:eastAsia="標楷體" w:hAnsi="Times New Roman"/>
        </w:rPr>
        <w:t>’</w:t>
      </w:r>
      <w:r w:rsidRPr="00FD55EC">
        <w:rPr>
          <w:rFonts w:ascii="Times New Roman" w:eastAsia="標楷體" w:hAnsi="標楷體" w:hint="eastAsia"/>
        </w:rPr>
        <w:t xml:space="preserve">s </w:t>
      </w:r>
      <w:r w:rsidRPr="00FD55EC">
        <w:rPr>
          <w:rFonts w:ascii="Times New Roman" w:eastAsia="標楷體" w:hAnsi="標楷體"/>
        </w:rPr>
        <w:t>identity</w:t>
      </w:r>
      <w:r w:rsidRPr="00FD55EC">
        <w:rPr>
          <w:rFonts w:ascii="Times New Roman" w:eastAsia="標楷體" w:hAnsi="標楷體" w:hint="eastAsia"/>
        </w:rPr>
        <w:t xml:space="preserve"> and </w:t>
      </w:r>
      <w:r w:rsidRPr="00FD55EC">
        <w:rPr>
          <w:rFonts w:ascii="Times New Roman" w:eastAsia="標楷體" w:hAnsi="標楷體"/>
        </w:rPr>
        <w:t>continuous monitoring</w:t>
      </w:r>
      <w:r w:rsidR="009B2D03" w:rsidRPr="00FD55EC">
        <w:rPr>
          <w:rFonts w:ascii="Times New Roman" w:eastAsia="標楷體" w:hAnsi="標楷體" w:hint="eastAsia"/>
        </w:rPr>
        <w:t xml:space="preserve">, </w:t>
      </w:r>
      <w:r w:rsidR="009B2D03" w:rsidRPr="00FD55EC">
        <w:rPr>
          <w:rFonts w:ascii="Times New Roman" w:eastAsia="標楷體" w:hAnsi="標楷體"/>
        </w:rPr>
        <w:t xml:space="preserve">simplified measures to confirm the </w:t>
      </w:r>
      <w:r w:rsidR="009B2D03" w:rsidRPr="00FD55EC">
        <w:rPr>
          <w:rFonts w:ascii="Times New Roman" w:eastAsia="標楷體" w:hAnsi="標楷體" w:hint="eastAsia"/>
        </w:rPr>
        <w:t>client</w:t>
      </w:r>
      <w:r w:rsidR="009B2D03" w:rsidRPr="00FD55EC">
        <w:rPr>
          <w:rFonts w:ascii="Times New Roman" w:eastAsia="標楷體" w:hAnsi="Times New Roman"/>
        </w:rPr>
        <w:t>’</w:t>
      </w:r>
      <w:r w:rsidR="009B2D03" w:rsidRPr="00FD55EC">
        <w:rPr>
          <w:rFonts w:ascii="Times New Roman" w:eastAsia="標楷體" w:hAnsi="標楷體" w:hint="eastAsia"/>
        </w:rPr>
        <w:t xml:space="preserve">s </w:t>
      </w:r>
      <w:r w:rsidR="009B2D03" w:rsidRPr="00FD55EC">
        <w:rPr>
          <w:rFonts w:ascii="Times New Roman" w:eastAsia="標楷體" w:hAnsi="標楷體"/>
        </w:rPr>
        <w:t xml:space="preserve">identity shall not </w:t>
      </w:r>
      <w:r w:rsidR="009B2D03" w:rsidRPr="00FD55EC">
        <w:rPr>
          <w:rFonts w:ascii="Times New Roman" w:eastAsia="標楷體" w:hAnsi="標楷體" w:hint="eastAsia"/>
        </w:rPr>
        <w:t xml:space="preserve">be </w:t>
      </w:r>
      <w:r w:rsidR="009B2D03" w:rsidRPr="00FD55EC">
        <w:rPr>
          <w:rFonts w:ascii="Times New Roman" w:eastAsia="標楷體" w:hAnsi="標楷體"/>
        </w:rPr>
        <w:t>take</w:t>
      </w:r>
      <w:r w:rsidR="009B2D03" w:rsidRPr="00FD55EC">
        <w:rPr>
          <w:rFonts w:ascii="Times New Roman" w:eastAsia="標楷體" w:hAnsi="標楷體" w:hint="eastAsia"/>
        </w:rPr>
        <w:t>n</w:t>
      </w:r>
      <w:r w:rsidR="009B2D03" w:rsidRPr="00FD55EC">
        <w:rPr>
          <w:rFonts w:ascii="Times New Roman" w:eastAsia="標楷體" w:hAnsi="標楷體"/>
        </w:rPr>
        <w:t xml:space="preserve"> in the following circumstances</w:t>
      </w:r>
      <w:r w:rsidR="009B2D03" w:rsidRPr="00FD55EC">
        <w:rPr>
          <w:rFonts w:ascii="Times New Roman" w:eastAsia="標楷體" w:hAnsi="標楷體" w:hint="eastAsia"/>
        </w:rPr>
        <w:t>:</w:t>
      </w:r>
    </w:p>
    <w:p w:rsidR="00D63557" w:rsidRPr="00FD55EC" w:rsidRDefault="00D63557" w:rsidP="0095042D">
      <w:pPr>
        <w:pStyle w:val="a3"/>
        <w:snapToGrid w:val="0"/>
        <w:spacing w:line="500" w:lineRule="exact"/>
        <w:ind w:leftChars="286" w:left="1053" w:hangingChars="153" w:hanging="367"/>
        <w:jc w:val="both"/>
        <w:rPr>
          <w:rFonts w:ascii="Times New Roman" w:eastAsia="標楷體" w:hAnsi="標楷體"/>
        </w:rPr>
      </w:pPr>
      <w:r w:rsidRPr="00FD55EC">
        <w:rPr>
          <w:rFonts w:ascii="Times New Roman" w:eastAsia="標楷體" w:hAnsi="標楷體" w:hint="eastAsia"/>
        </w:rPr>
        <w:t>(1)</w:t>
      </w:r>
      <w:r w:rsidR="00F17063" w:rsidRPr="00FD55EC">
        <w:rPr>
          <w:rFonts w:ascii="Times New Roman" w:eastAsia="標楷體" w:hAnsi="標楷體" w:hint="eastAsia"/>
        </w:rPr>
        <w:tab/>
      </w:r>
      <w:r w:rsidRPr="00FD55EC">
        <w:rPr>
          <w:rFonts w:ascii="Times New Roman" w:eastAsia="標楷體" w:hAnsi="標楷體"/>
        </w:rPr>
        <w:t xml:space="preserve">Where the clients are from or in countries and territories, including but not limited to those countries or territories which fail to comply with the suggestions of international money laundering prevention organizations, as </w:t>
      </w:r>
      <w:r w:rsidR="00E45F33" w:rsidRPr="00FD55EC">
        <w:rPr>
          <w:rFonts w:ascii="Times New Roman" w:eastAsia="標楷體" w:hAnsi="標楷體" w:hint="eastAsia"/>
        </w:rPr>
        <w:t>released</w:t>
      </w:r>
      <w:r w:rsidR="00E45F33" w:rsidRPr="00FD55EC">
        <w:rPr>
          <w:rFonts w:ascii="Times New Roman" w:eastAsia="標楷體" w:hAnsi="標楷體"/>
        </w:rPr>
        <w:t xml:space="preserve"> by </w:t>
      </w:r>
      <w:r w:rsidRPr="00FD55EC">
        <w:rPr>
          <w:rFonts w:ascii="Times New Roman" w:eastAsia="標楷體" w:hAnsi="標楷體"/>
        </w:rPr>
        <w:t xml:space="preserve">international money laundering organizations via the Financial Supervisory Commission, and those that are materially defective in the prevention of money laundering and </w:t>
      </w:r>
      <w:r w:rsidR="005A2148" w:rsidRPr="00FD55EC">
        <w:rPr>
          <w:rFonts w:ascii="Times New Roman" w:eastAsia="標楷體" w:hAnsi="標楷體"/>
        </w:rPr>
        <w:t>combating</w:t>
      </w:r>
      <w:r w:rsidRPr="00FD55EC">
        <w:rPr>
          <w:rFonts w:ascii="Times New Roman" w:eastAsia="標楷體" w:hAnsi="標楷體"/>
        </w:rPr>
        <w:t xml:space="preserve"> the financing of terrorism in any other countries or territories.</w:t>
      </w:r>
    </w:p>
    <w:p w:rsidR="0036717A" w:rsidRPr="00FD55EC" w:rsidRDefault="00D63557" w:rsidP="0095042D">
      <w:pPr>
        <w:pStyle w:val="a3"/>
        <w:snapToGrid w:val="0"/>
        <w:spacing w:line="500" w:lineRule="exact"/>
        <w:ind w:leftChars="286" w:left="1053" w:hangingChars="153" w:hanging="367"/>
        <w:jc w:val="both"/>
        <w:rPr>
          <w:rFonts w:ascii="Times New Roman" w:eastAsia="標楷體" w:hAnsi="標楷體"/>
        </w:rPr>
      </w:pPr>
      <w:r w:rsidRPr="00FD55EC">
        <w:rPr>
          <w:rFonts w:ascii="Times New Roman" w:eastAsia="標楷體" w:hAnsi="標楷體" w:hint="eastAsia"/>
        </w:rPr>
        <w:t>(2)</w:t>
      </w:r>
      <w:r w:rsidR="00F17063" w:rsidRPr="00FD55EC">
        <w:rPr>
          <w:rFonts w:ascii="Times New Roman" w:eastAsia="標楷體" w:hAnsi="標楷體" w:hint="eastAsia"/>
        </w:rPr>
        <w:tab/>
      </w:r>
      <w:r w:rsidR="009064D7" w:rsidRPr="00FD55EC">
        <w:rPr>
          <w:rFonts w:ascii="Times New Roman" w:eastAsia="標楷體" w:hAnsi="標楷體"/>
        </w:rPr>
        <w:t>Where there is obvious evidence for</w:t>
      </w:r>
      <w:r w:rsidRPr="00FD55EC">
        <w:rPr>
          <w:rFonts w:ascii="Times New Roman" w:eastAsia="標楷體" w:hAnsi="標楷體"/>
        </w:rPr>
        <w:t xml:space="preserve"> </w:t>
      </w:r>
      <w:r w:rsidR="00F40C28" w:rsidRPr="00FD55EC">
        <w:rPr>
          <w:rFonts w:ascii="Times New Roman" w:eastAsia="標楷體" w:hAnsi="標楷體"/>
        </w:rPr>
        <w:t>the securities firm</w:t>
      </w:r>
      <w:r w:rsidRPr="00FD55EC">
        <w:rPr>
          <w:rFonts w:ascii="Times New Roman" w:eastAsia="標楷體" w:hAnsi="標楷體"/>
        </w:rPr>
        <w:t xml:space="preserve"> to suspect there are money laundering or terrorism financing activities involved with the client or in the transaction.</w:t>
      </w:r>
    </w:p>
    <w:p w:rsidR="00237A05" w:rsidRPr="00FD55EC" w:rsidRDefault="00237A05" w:rsidP="0095042D">
      <w:pPr>
        <w:pStyle w:val="a3"/>
        <w:snapToGrid w:val="0"/>
        <w:spacing w:line="500" w:lineRule="exact"/>
        <w:ind w:leftChars="286" w:left="1053" w:hangingChars="153" w:hanging="367"/>
        <w:jc w:val="both"/>
        <w:rPr>
          <w:rFonts w:ascii="Times New Roman" w:eastAsia="標楷體" w:hAnsi="Times New Roman"/>
        </w:rPr>
      </w:pPr>
    </w:p>
    <w:p w:rsidR="00237A05" w:rsidRPr="00FD55EC" w:rsidRDefault="00237A05" w:rsidP="00ED3D80">
      <w:pPr>
        <w:pStyle w:val="a3"/>
        <w:snapToGrid w:val="0"/>
        <w:spacing w:line="500" w:lineRule="exact"/>
        <w:ind w:leftChars="1" w:left="242" w:hangingChars="100" w:hanging="240"/>
        <w:jc w:val="both"/>
        <w:rPr>
          <w:rFonts w:ascii="Times New Roman" w:eastAsia="標楷體" w:hAnsi="標楷體"/>
        </w:rPr>
      </w:pPr>
      <w:r w:rsidRPr="00FD55EC">
        <w:rPr>
          <w:rFonts w:ascii="Times New Roman" w:eastAsia="標楷體" w:hAnsi="標楷體" w:hint="eastAsia"/>
        </w:rPr>
        <w:t>8.</w:t>
      </w:r>
      <w:r w:rsidR="00F17063" w:rsidRPr="00FD55EC">
        <w:rPr>
          <w:rFonts w:ascii="Times New Roman" w:eastAsia="標楷體" w:hAnsi="標楷體" w:hint="eastAsia"/>
        </w:rPr>
        <w:tab/>
      </w:r>
      <w:r w:rsidR="00F40C28" w:rsidRPr="00FD55EC">
        <w:rPr>
          <w:rFonts w:ascii="Times New Roman" w:eastAsia="標楷體" w:hAnsi="標楷體" w:hint="eastAsia"/>
        </w:rPr>
        <w:t>The securities firm</w:t>
      </w:r>
      <w:r w:rsidRPr="00FD55EC">
        <w:rPr>
          <w:rFonts w:ascii="Times New Roman" w:eastAsia="標楷體" w:hAnsi="標楷體" w:hint="eastAsia"/>
        </w:rPr>
        <w:t xml:space="preserve"> shall e</w:t>
      </w:r>
      <w:r w:rsidRPr="00FD55EC">
        <w:rPr>
          <w:rFonts w:ascii="Times New Roman" w:eastAsia="標楷體" w:hAnsi="標楷體"/>
        </w:rPr>
        <w:t xml:space="preserve">stablish </w:t>
      </w:r>
      <w:r w:rsidRPr="00FD55EC">
        <w:rPr>
          <w:rFonts w:ascii="Times New Roman" w:eastAsia="標楷體" w:hAnsi="標楷體" w:hint="eastAsia"/>
        </w:rPr>
        <w:t xml:space="preserve">a </w:t>
      </w:r>
      <w:r w:rsidRPr="00FD55EC">
        <w:rPr>
          <w:rFonts w:ascii="Times New Roman" w:eastAsia="標楷體" w:hAnsi="標楷體"/>
        </w:rPr>
        <w:t xml:space="preserve">regular </w:t>
      </w:r>
      <w:r w:rsidRPr="00FD55EC">
        <w:rPr>
          <w:rFonts w:ascii="Times New Roman" w:eastAsia="標楷體" w:hAnsi="標楷體" w:hint="eastAsia"/>
        </w:rPr>
        <w:t xml:space="preserve">and </w:t>
      </w:r>
      <w:r w:rsidRPr="00FD55EC">
        <w:rPr>
          <w:rFonts w:ascii="Times New Roman" w:eastAsia="標楷體" w:hAnsi="標楷體"/>
        </w:rPr>
        <w:t>comprehensive risk</w:t>
      </w:r>
      <w:r w:rsidRPr="00FD55EC">
        <w:rPr>
          <w:rFonts w:ascii="Times New Roman" w:eastAsia="標楷體" w:hAnsi="標楷體" w:hint="eastAsia"/>
        </w:rPr>
        <w:t xml:space="preserve"> assessment of </w:t>
      </w:r>
      <w:r w:rsidRPr="00FD55EC">
        <w:rPr>
          <w:rFonts w:ascii="Times New Roman" w:eastAsia="標楷體" w:hAnsi="標楷體"/>
        </w:rPr>
        <w:t>money laundering and financing of terrorism</w:t>
      </w:r>
      <w:r w:rsidRPr="00FD55EC">
        <w:rPr>
          <w:rFonts w:ascii="Times New Roman" w:eastAsia="標楷體" w:hAnsi="標楷體" w:hint="eastAsia"/>
        </w:rPr>
        <w:t xml:space="preserve"> for the m</w:t>
      </w:r>
      <w:r w:rsidRPr="00FD55EC">
        <w:rPr>
          <w:rFonts w:ascii="Times New Roman" w:eastAsia="標楷體" w:hAnsi="標楷體"/>
        </w:rPr>
        <w:t>anagement to</w:t>
      </w:r>
      <w:r w:rsidR="00A45A18" w:rsidRPr="00FD55EC">
        <w:rPr>
          <w:rFonts w:ascii="Times New Roman" w:eastAsia="標楷體" w:hAnsi="標楷體" w:hint="eastAsia"/>
        </w:rPr>
        <w:t xml:space="preserve"> be able to</w:t>
      </w:r>
      <w:r w:rsidRPr="00FD55EC">
        <w:rPr>
          <w:rFonts w:ascii="Times New Roman" w:eastAsia="標楷體" w:hAnsi="標楷體"/>
        </w:rPr>
        <w:t xml:space="preserve"> </w:t>
      </w:r>
      <w:r w:rsidR="00A45A18" w:rsidRPr="00FD55EC">
        <w:rPr>
          <w:rFonts w:ascii="Times New Roman" w:eastAsia="標楷體" w:hAnsi="標楷體" w:hint="eastAsia"/>
        </w:rPr>
        <w:t>t</w:t>
      </w:r>
      <w:r w:rsidR="00A45A18" w:rsidRPr="00FD55EC">
        <w:rPr>
          <w:rFonts w:ascii="Times New Roman" w:eastAsia="標楷體" w:hAnsi="標楷體"/>
        </w:rPr>
        <w:t>imely and effective</w:t>
      </w:r>
      <w:r w:rsidR="00A45A18" w:rsidRPr="00FD55EC">
        <w:rPr>
          <w:rFonts w:ascii="Times New Roman" w:eastAsia="標楷體" w:hAnsi="標楷體" w:hint="eastAsia"/>
        </w:rPr>
        <w:t>ly</w:t>
      </w:r>
      <w:r w:rsidR="00A45A18" w:rsidRPr="00FD55EC">
        <w:rPr>
          <w:rFonts w:ascii="Times New Roman" w:eastAsia="標楷體" w:hAnsi="標楷體"/>
        </w:rPr>
        <w:t xml:space="preserve"> understand the overall risks faced by </w:t>
      </w:r>
      <w:r w:rsidR="00E20F8A" w:rsidRPr="00FD55EC">
        <w:rPr>
          <w:rFonts w:ascii="Times New Roman" w:eastAsia="標楷體" w:hAnsi="標楷體" w:hint="eastAsia"/>
        </w:rPr>
        <w:t>securities firm</w:t>
      </w:r>
      <w:r w:rsidR="00A45A18" w:rsidRPr="00FD55EC">
        <w:rPr>
          <w:rFonts w:ascii="Times New Roman" w:eastAsia="標楷體" w:hAnsi="標楷體"/>
        </w:rPr>
        <w:t xml:space="preserve">s </w:t>
      </w:r>
      <w:r w:rsidR="00A45A18" w:rsidRPr="00FD55EC">
        <w:rPr>
          <w:rFonts w:ascii="Times New Roman" w:eastAsia="標楷體" w:hAnsi="標楷體" w:hint="eastAsia"/>
        </w:rPr>
        <w:t xml:space="preserve">in </w:t>
      </w:r>
      <w:r w:rsidR="00A45A18" w:rsidRPr="00FD55EC">
        <w:rPr>
          <w:rFonts w:ascii="Times New Roman" w:eastAsia="標楷體" w:hAnsi="標楷體"/>
        </w:rPr>
        <w:t>money laundering and financing of terrorism</w:t>
      </w:r>
      <w:r w:rsidR="00A45A18" w:rsidRPr="00FD55EC">
        <w:rPr>
          <w:rFonts w:ascii="Times New Roman" w:eastAsia="標楷體" w:hAnsi="標楷體" w:hint="eastAsia"/>
        </w:rPr>
        <w:t xml:space="preserve">, and </w:t>
      </w:r>
      <w:r w:rsidRPr="00FD55EC">
        <w:rPr>
          <w:rFonts w:ascii="Times New Roman" w:eastAsia="標楷體" w:hAnsi="標楷體"/>
        </w:rPr>
        <w:t>de</w:t>
      </w:r>
      <w:r w:rsidR="00A45A18" w:rsidRPr="00FD55EC">
        <w:rPr>
          <w:rFonts w:ascii="Times New Roman" w:eastAsia="標楷體" w:hAnsi="標楷體"/>
        </w:rPr>
        <w:t>cide</w:t>
      </w:r>
      <w:r w:rsidRPr="00FD55EC">
        <w:rPr>
          <w:rFonts w:ascii="Times New Roman" w:eastAsia="標楷體" w:hAnsi="標楷體"/>
        </w:rPr>
        <w:t xml:space="preserve"> </w:t>
      </w:r>
      <w:r w:rsidR="00A45A18" w:rsidRPr="00FD55EC">
        <w:rPr>
          <w:rFonts w:ascii="Times New Roman" w:eastAsia="標楷體" w:hAnsi="標楷體" w:hint="eastAsia"/>
        </w:rPr>
        <w:t>t</w:t>
      </w:r>
      <w:r w:rsidR="00A45A18" w:rsidRPr="00FD55EC">
        <w:rPr>
          <w:rFonts w:ascii="Times New Roman" w:eastAsia="標楷體" w:hAnsi="標楷體"/>
        </w:rPr>
        <w:t xml:space="preserve">he mechanism </w:t>
      </w:r>
      <w:r w:rsidR="00A45A18" w:rsidRPr="00FD55EC">
        <w:rPr>
          <w:rFonts w:ascii="Times New Roman" w:eastAsia="標楷體" w:hAnsi="標楷體" w:hint="eastAsia"/>
        </w:rPr>
        <w:t xml:space="preserve">which </w:t>
      </w:r>
      <w:r w:rsidR="00A45A18" w:rsidRPr="00FD55EC">
        <w:rPr>
          <w:rFonts w:ascii="Times New Roman" w:eastAsia="標楷體" w:hAnsi="標楷體"/>
        </w:rPr>
        <w:t xml:space="preserve">should </w:t>
      </w:r>
      <w:r w:rsidR="00A45A18" w:rsidRPr="00FD55EC">
        <w:rPr>
          <w:rFonts w:ascii="Times New Roman" w:eastAsia="標楷體" w:hAnsi="標楷體" w:hint="eastAsia"/>
        </w:rPr>
        <w:t xml:space="preserve">be </w:t>
      </w:r>
      <w:r w:rsidR="00A45A18" w:rsidRPr="00FD55EC">
        <w:rPr>
          <w:rFonts w:ascii="Times New Roman" w:eastAsia="標楷體" w:hAnsi="標楷體"/>
        </w:rPr>
        <w:t>establish</w:t>
      </w:r>
      <w:r w:rsidR="00A45A18" w:rsidRPr="00FD55EC">
        <w:rPr>
          <w:rFonts w:ascii="Times New Roman" w:eastAsia="標楷體" w:hAnsi="標楷體" w:hint="eastAsia"/>
        </w:rPr>
        <w:t>ed</w:t>
      </w:r>
      <w:r w:rsidR="00A45A18" w:rsidRPr="00FD55EC">
        <w:rPr>
          <w:rFonts w:ascii="Times New Roman" w:eastAsia="標楷體" w:hAnsi="標楷體"/>
        </w:rPr>
        <w:t xml:space="preserve"> and </w:t>
      </w:r>
      <w:r w:rsidR="00A45A18" w:rsidRPr="00FD55EC">
        <w:rPr>
          <w:rFonts w:ascii="Times New Roman" w:eastAsia="標楷體" w:hAnsi="標楷體" w:hint="eastAsia"/>
        </w:rPr>
        <w:t xml:space="preserve">develop </w:t>
      </w:r>
      <w:r w:rsidR="00A45A18" w:rsidRPr="00FD55EC">
        <w:rPr>
          <w:rFonts w:ascii="Times New Roman" w:eastAsia="標楷體" w:hAnsi="標楷體"/>
        </w:rPr>
        <w:t xml:space="preserve">appropriate measures </w:t>
      </w:r>
      <w:r w:rsidR="00A45A18" w:rsidRPr="00FD55EC">
        <w:rPr>
          <w:rFonts w:ascii="Times New Roman" w:eastAsia="標楷體" w:hAnsi="標楷體" w:hint="eastAsia"/>
        </w:rPr>
        <w:t>to risk reduction.</w:t>
      </w:r>
    </w:p>
    <w:p w:rsidR="00F42837" w:rsidRPr="00FD55EC" w:rsidRDefault="00F42837" w:rsidP="00ED3D80">
      <w:pPr>
        <w:pStyle w:val="a3"/>
        <w:snapToGrid w:val="0"/>
        <w:spacing w:line="500" w:lineRule="exact"/>
        <w:ind w:leftChars="1" w:left="242" w:hangingChars="100" w:hanging="240"/>
        <w:jc w:val="both"/>
        <w:rPr>
          <w:rFonts w:ascii="Times New Roman" w:eastAsia="標楷體" w:hAnsi="標楷體"/>
        </w:rPr>
      </w:pPr>
      <w:r w:rsidRPr="00FD55EC">
        <w:rPr>
          <w:rFonts w:ascii="Times New Roman" w:eastAsia="標楷體" w:hAnsi="標楷體" w:hint="eastAsia"/>
        </w:rPr>
        <w:t xml:space="preserve">  </w:t>
      </w:r>
      <w:r w:rsidR="00F40C28" w:rsidRPr="00FD55EC">
        <w:rPr>
          <w:rFonts w:ascii="Times New Roman" w:eastAsia="標楷體" w:hAnsi="標楷體" w:hint="eastAsia"/>
        </w:rPr>
        <w:t>The securities firm</w:t>
      </w:r>
      <w:r w:rsidRPr="00FD55EC">
        <w:rPr>
          <w:rFonts w:ascii="Times New Roman" w:eastAsia="標楷體" w:hAnsi="標楷體" w:hint="eastAsia"/>
        </w:rPr>
        <w:t xml:space="preserve"> shall build a </w:t>
      </w:r>
      <w:r w:rsidRPr="00FD55EC">
        <w:rPr>
          <w:rFonts w:ascii="Times New Roman" w:eastAsia="標楷體" w:hAnsi="標楷體"/>
        </w:rPr>
        <w:t xml:space="preserve">regular </w:t>
      </w:r>
      <w:r w:rsidRPr="00FD55EC">
        <w:rPr>
          <w:rFonts w:ascii="Times New Roman" w:eastAsia="標楷體" w:hAnsi="標楷體" w:hint="eastAsia"/>
        </w:rPr>
        <w:t xml:space="preserve">and </w:t>
      </w:r>
      <w:r w:rsidRPr="00FD55EC">
        <w:rPr>
          <w:rFonts w:ascii="Times New Roman" w:eastAsia="標楷體" w:hAnsi="標楷體"/>
        </w:rPr>
        <w:t>comprehensive risk</w:t>
      </w:r>
      <w:r w:rsidRPr="00FD55EC">
        <w:rPr>
          <w:rFonts w:ascii="Times New Roman" w:eastAsia="標楷體" w:hAnsi="標楷體" w:hint="eastAsia"/>
        </w:rPr>
        <w:t xml:space="preserve"> assessment of</w:t>
      </w:r>
      <w:r w:rsidRPr="00FD55EC">
        <w:rPr>
          <w:rFonts w:ascii="Times New Roman" w:eastAsia="標楷體" w:hAnsi="標楷體"/>
        </w:rPr>
        <w:t xml:space="preserve"> money laundering and financing of terrorism</w:t>
      </w:r>
      <w:r w:rsidRPr="00FD55EC">
        <w:rPr>
          <w:rFonts w:ascii="Times New Roman" w:eastAsia="標楷體" w:hAnsi="標楷體" w:hint="eastAsia"/>
        </w:rPr>
        <w:t xml:space="preserve"> based on the following indicators:</w:t>
      </w:r>
    </w:p>
    <w:p w:rsidR="00F42837" w:rsidRPr="00FD55EC" w:rsidRDefault="00F42837" w:rsidP="00ED3D80">
      <w:pPr>
        <w:pStyle w:val="a3"/>
        <w:snapToGrid w:val="0"/>
        <w:spacing w:line="500" w:lineRule="exact"/>
        <w:ind w:leftChars="1" w:left="242" w:hangingChars="100" w:hanging="240"/>
        <w:jc w:val="both"/>
        <w:rPr>
          <w:rFonts w:ascii="Times New Roman" w:eastAsia="標楷體" w:hAnsi="標楷體"/>
        </w:rPr>
      </w:pPr>
      <w:r w:rsidRPr="00FD55EC">
        <w:rPr>
          <w:rFonts w:ascii="Times New Roman" w:eastAsia="標楷體" w:hAnsi="標楷體" w:hint="eastAsia"/>
        </w:rPr>
        <w:t xml:space="preserve">   (1)</w:t>
      </w:r>
      <w:r w:rsidR="00F17063" w:rsidRPr="00FD55EC">
        <w:rPr>
          <w:rFonts w:ascii="Times New Roman" w:eastAsia="標楷體" w:hAnsi="標楷體" w:hint="eastAsia"/>
        </w:rPr>
        <w:tab/>
      </w:r>
      <w:r w:rsidRPr="00FD55EC">
        <w:rPr>
          <w:rFonts w:ascii="Times New Roman" w:eastAsia="標楷體" w:hAnsi="標楷體" w:hint="eastAsia"/>
        </w:rPr>
        <w:t>The n</w:t>
      </w:r>
      <w:r w:rsidRPr="00FD55EC">
        <w:rPr>
          <w:rFonts w:ascii="Times New Roman" w:eastAsia="標楷體" w:hAnsi="標楷體"/>
        </w:rPr>
        <w:t>ature, scale, diversity and complexity</w:t>
      </w:r>
      <w:r w:rsidRPr="00FD55EC">
        <w:rPr>
          <w:rFonts w:ascii="Times New Roman" w:eastAsia="標楷體" w:hAnsi="標楷體" w:hint="eastAsia"/>
        </w:rPr>
        <w:t xml:space="preserve"> </w:t>
      </w:r>
      <w:r w:rsidRPr="00FD55EC">
        <w:rPr>
          <w:rFonts w:ascii="Times New Roman" w:eastAsia="標楷體" w:hAnsi="標楷體"/>
        </w:rPr>
        <w:t>of business</w:t>
      </w:r>
      <w:r w:rsidRPr="00FD55EC">
        <w:rPr>
          <w:rFonts w:ascii="Times New Roman" w:eastAsia="標楷體" w:hAnsi="標楷體" w:hint="eastAsia"/>
        </w:rPr>
        <w:t>es</w:t>
      </w:r>
    </w:p>
    <w:p w:rsidR="00F42837" w:rsidRPr="00FD55EC" w:rsidRDefault="00F42837" w:rsidP="00ED3D80">
      <w:pPr>
        <w:pStyle w:val="a3"/>
        <w:snapToGrid w:val="0"/>
        <w:spacing w:line="500" w:lineRule="exact"/>
        <w:ind w:leftChars="1" w:left="242" w:hangingChars="100" w:hanging="240"/>
        <w:jc w:val="both"/>
        <w:rPr>
          <w:rFonts w:ascii="Times New Roman" w:eastAsia="標楷體" w:hAnsi="標楷體"/>
        </w:rPr>
      </w:pPr>
      <w:r w:rsidRPr="00FD55EC">
        <w:rPr>
          <w:rFonts w:ascii="Times New Roman" w:eastAsia="標楷體" w:hAnsi="標楷體" w:hint="eastAsia"/>
        </w:rPr>
        <w:lastRenderedPageBreak/>
        <w:t xml:space="preserve">   (2)</w:t>
      </w:r>
      <w:r w:rsidR="00F17063" w:rsidRPr="00FD55EC">
        <w:rPr>
          <w:rFonts w:ascii="Times New Roman" w:eastAsia="標楷體" w:hAnsi="標楷體" w:hint="eastAsia"/>
        </w:rPr>
        <w:tab/>
      </w:r>
      <w:r w:rsidRPr="00FD55EC">
        <w:rPr>
          <w:rFonts w:ascii="Times New Roman" w:eastAsia="標楷體" w:hAnsi="標楷體" w:hint="eastAsia"/>
        </w:rPr>
        <w:t>Target market</w:t>
      </w:r>
    </w:p>
    <w:p w:rsidR="0046540D" w:rsidRPr="00FD55EC" w:rsidRDefault="0046540D" w:rsidP="0095042D">
      <w:pPr>
        <w:pStyle w:val="a3"/>
        <w:snapToGrid w:val="0"/>
        <w:spacing w:line="500" w:lineRule="exact"/>
        <w:ind w:leftChars="1" w:left="722" w:hangingChars="300" w:hanging="720"/>
        <w:jc w:val="both"/>
        <w:rPr>
          <w:rFonts w:ascii="Times New Roman" w:eastAsia="標楷體" w:hAnsi="標楷體"/>
        </w:rPr>
      </w:pPr>
      <w:r w:rsidRPr="00FD55EC">
        <w:rPr>
          <w:rFonts w:ascii="Times New Roman" w:eastAsia="標楷體" w:hAnsi="標楷體" w:hint="eastAsia"/>
        </w:rPr>
        <w:t xml:space="preserve">   (3)</w:t>
      </w:r>
      <w:r w:rsidR="00F17063" w:rsidRPr="00FD55EC">
        <w:rPr>
          <w:rFonts w:ascii="Times New Roman" w:eastAsia="標楷體" w:hAnsi="標楷體" w:hint="eastAsia"/>
        </w:rPr>
        <w:tab/>
      </w:r>
      <w:r w:rsidRPr="00FD55EC">
        <w:rPr>
          <w:rFonts w:ascii="Times New Roman" w:eastAsia="標楷體" w:hAnsi="標楷體" w:hint="eastAsia"/>
        </w:rPr>
        <w:t>Number</w:t>
      </w:r>
      <w:r w:rsidRPr="00FD55EC">
        <w:rPr>
          <w:rFonts w:ascii="Times New Roman" w:eastAsia="標楷體" w:hAnsi="標楷體"/>
        </w:rPr>
        <w:t xml:space="preserve"> and </w:t>
      </w:r>
      <w:r w:rsidRPr="00FD55EC">
        <w:rPr>
          <w:rFonts w:ascii="Times New Roman" w:eastAsia="標楷體" w:hAnsi="標楷體" w:hint="eastAsia"/>
        </w:rPr>
        <w:t>scale</w:t>
      </w:r>
      <w:r w:rsidRPr="00FD55EC">
        <w:rPr>
          <w:rFonts w:ascii="Times New Roman" w:eastAsia="標楷體" w:hAnsi="標楷體"/>
        </w:rPr>
        <w:t xml:space="preserve"> of transactions: </w:t>
      </w:r>
      <w:r w:rsidRPr="00FD55EC">
        <w:rPr>
          <w:rFonts w:ascii="Times New Roman" w:eastAsia="標楷體" w:hAnsi="標楷體" w:hint="eastAsia"/>
        </w:rPr>
        <w:t>C</w:t>
      </w:r>
      <w:r w:rsidRPr="00FD55EC">
        <w:rPr>
          <w:rFonts w:ascii="Times New Roman" w:eastAsia="標楷體" w:hAnsi="標楷體"/>
        </w:rPr>
        <w:t>onsider</w:t>
      </w:r>
      <w:r w:rsidRPr="00FD55EC">
        <w:rPr>
          <w:rFonts w:ascii="Times New Roman" w:eastAsia="標楷體" w:hAnsi="標楷體" w:hint="eastAsia"/>
        </w:rPr>
        <w:t xml:space="preserve"> </w:t>
      </w:r>
      <w:r w:rsidRPr="00FD55EC">
        <w:rPr>
          <w:rFonts w:ascii="Times New Roman" w:eastAsia="標楷體" w:hAnsi="標楷體"/>
        </w:rPr>
        <w:t>general t</w:t>
      </w:r>
      <w:r w:rsidRPr="00FD55EC">
        <w:rPr>
          <w:rFonts w:ascii="Times New Roman" w:eastAsia="標楷體" w:hAnsi="標楷體" w:hint="eastAsia"/>
        </w:rPr>
        <w:t>ransaction</w:t>
      </w:r>
      <w:r w:rsidRPr="00FD55EC">
        <w:rPr>
          <w:rFonts w:ascii="Times New Roman" w:eastAsia="標楷體" w:hAnsi="標楷體"/>
        </w:rPr>
        <w:t xml:space="preserve"> activities </w:t>
      </w:r>
      <w:r w:rsidRPr="00FD55EC">
        <w:rPr>
          <w:rFonts w:ascii="Times New Roman" w:eastAsia="標楷體" w:hAnsi="標楷體" w:hint="eastAsia"/>
        </w:rPr>
        <w:t xml:space="preserve">of </w:t>
      </w:r>
      <w:r w:rsidR="00F40C28" w:rsidRPr="00FD55EC">
        <w:rPr>
          <w:rFonts w:ascii="Times New Roman" w:eastAsia="標楷體" w:hAnsi="標楷體" w:hint="eastAsia"/>
        </w:rPr>
        <w:t>the securities firm</w:t>
      </w:r>
      <w:r w:rsidRPr="00FD55EC">
        <w:rPr>
          <w:rFonts w:ascii="Times New Roman" w:eastAsia="標楷體" w:hAnsi="標楷體" w:hint="eastAsia"/>
        </w:rPr>
        <w:t xml:space="preserve"> and c</w:t>
      </w:r>
      <w:r w:rsidRPr="00FD55EC">
        <w:rPr>
          <w:rFonts w:ascii="Times New Roman" w:eastAsia="標楷體" w:hAnsi="標楷體"/>
        </w:rPr>
        <w:t>haracteristics of its customers</w:t>
      </w:r>
    </w:p>
    <w:p w:rsidR="00F42837" w:rsidRPr="00FD55EC" w:rsidRDefault="0046540D" w:rsidP="0095042D">
      <w:pPr>
        <w:pStyle w:val="a3"/>
        <w:snapToGrid w:val="0"/>
        <w:spacing w:line="500" w:lineRule="exact"/>
        <w:ind w:leftChars="1" w:left="722" w:hangingChars="300" w:hanging="720"/>
        <w:jc w:val="both"/>
        <w:rPr>
          <w:rFonts w:ascii="Times New Roman" w:eastAsia="標楷體" w:hAnsi="標楷體"/>
        </w:rPr>
      </w:pPr>
      <w:r w:rsidRPr="00FD55EC">
        <w:rPr>
          <w:rFonts w:ascii="Times New Roman" w:eastAsia="標楷體" w:hAnsi="標楷體" w:hint="eastAsia"/>
        </w:rPr>
        <w:t xml:space="preserve">   (4)</w:t>
      </w:r>
      <w:r w:rsidR="00F17063" w:rsidRPr="00FD55EC">
        <w:rPr>
          <w:rFonts w:ascii="Times New Roman" w:eastAsia="標楷體" w:hAnsi="標楷體" w:hint="eastAsia"/>
        </w:rPr>
        <w:tab/>
      </w:r>
      <w:r w:rsidRPr="00FD55EC">
        <w:rPr>
          <w:rFonts w:ascii="Times New Roman" w:eastAsia="標楷體" w:hAnsi="標楷體"/>
        </w:rPr>
        <w:t>Manag</w:t>
      </w:r>
      <w:r w:rsidRPr="00FD55EC">
        <w:rPr>
          <w:rFonts w:ascii="Times New Roman" w:eastAsia="標楷體" w:hAnsi="標楷體" w:hint="eastAsia"/>
        </w:rPr>
        <w:t>ement</w:t>
      </w:r>
      <w:r w:rsidRPr="00FD55EC">
        <w:rPr>
          <w:rFonts w:ascii="Times New Roman" w:eastAsia="標楷體" w:hAnsi="標楷體"/>
        </w:rPr>
        <w:t xml:space="preserve"> data and report</w:t>
      </w:r>
      <w:r w:rsidRPr="00FD55EC">
        <w:rPr>
          <w:rFonts w:ascii="Times New Roman" w:eastAsia="標楷體" w:hAnsi="標楷體" w:hint="eastAsia"/>
        </w:rPr>
        <w:t>s associated with h</w:t>
      </w:r>
      <w:r w:rsidRPr="00FD55EC">
        <w:rPr>
          <w:rFonts w:ascii="Times New Roman" w:eastAsia="標楷體" w:hAnsi="標楷體"/>
        </w:rPr>
        <w:t>igh</w:t>
      </w:r>
      <w:r w:rsidRPr="00FD55EC">
        <w:rPr>
          <w:rFonts w:ascii="Times New Roman" w:eastAsia="標楷體" w:hAnsi="標楷體" w:hint="eastAsia"/>
        </w:rPr>
        <w:t xml:space="preserve"> </w:t>
      </w:r>
      <w:r w:rsidRPr="00FD55EC">
        <w:rPr>
          <w:rFonts w:ascii="Times New Roman" w:eastAsia="標楷體" w:hAnsi="標楷體"/>
        </w:rPr>
        <w:t>risk</w:t>
      </w:r>
      <w:r w:rsidRPr="00FD55EC">
        <w:rPr>
          <w:rFonts w:ascii="Times New Roman" w:eastAsia="標楷體" w:hAnsi="標楷體" w:hint="eastAsia"/>
        </w:rPr>
        <w:t>s: such as t</w:t>
      </w:r>
      <w:r w:rsidRPr="00FD55EC">
        <w:rPr>
          <w:rFonts w:ascii="Times New Roman" w:eastAsia="標楷體" w:hAnsi="標楷體"/>
        </w:rPr>
        <w:t xml:space="preserve">he number </w:t>
      </w:r>
      <w:r w:rsidRPr="00FD55EC">
        <w:rPr>
          <w:rFonts w:ascii="Times New Roman" w:eastAsia="標楷體" w:hAnsi="標楷體" w:hint="eastAsia"/>
        </w:rPr>
        <w:t>and p</w:t>
      </w:r>
      <w:r w:rsidRPr="00FD55EC">
        <w:rPr>
          <w:rFonts w:ascii="Times New Roman" w:eastAsia="標楷體" w:hAnsi="標楷體"/>
        </w:rPr>
        <w:t>roportion</w:t>
      </w:r>
      <w:r w:rsidRPr="00FD55EC">
        <w:rPr>
          <w:rFonts w:ascii="Times New Roman" w:eastAsia="標楷體" w:hAnsi="標楷體" w:hint="eastAsia"/>
        </w:rPr>
        <w:t xml:space="preserve"> </w:t>
      </w:r>
      <w:r w:rsidRPr="00FD55EC">
        <w:rPr>
          <w:rFonts w:ascii="Times New Roman" w:eastAsia="標楷體" w:hAnsi="標楷體"/>
        </w:rPr>
        <w:t>of high-risk</w:t>
      </w:r>
      <w:r w:rsidRPr="00FD55EC">
        <w:rPr>
          <w:rFonts w:ascii="Times New Roman" w:eastAsia="標楷體" w:hAnsi="標楷體" w:hint="eastAsia"/>
        </w:rPr>
        <w:t xml:space="preserve"> clients, the amount, quantity or proportion of high-risk products, services or transactions, the n</w:t>
      </w:r>
      <w:r w:rsidRPr="00FD55EC">
        <w:rPr>
          <w:rFonts w:ascii="Times New Roman" w:eastAsia="標楷體" w:hAnsi="標楷體"/>
        </w:rPr>
        <w:t>ationality, place of registration</w:t>
      </w:r>
      <w:r w:rsidRPr="00FD55EC">
        <w:rPr>
          <w:rFonts w:ascii="Times New Roman" w:eastAsia="標楷體" w:hAnsi="標楷體" w:hint="eastAsia"/>
        </w:rPr>
        <w:t xml:space="preserve"> or p</w:t>
      </w:r>
      <w:r w:rsidRPr="00FD55EC">
        <w:rPr>
          <w:rFonts w:ascii="Times New Roman" w:eastAsia="標楷體" w:hAnsi="標楷體"/>
        </w:rPr>
        <w:t>lace of business</w:t>
      </w:r>
      <w:r w:rsidR="003C4589" w:rsidRPr="00FD55EC">
        <w:rPr>
          <w:rFonts w:ascii="Times New Roman" w:eastAsia="標楷體" w:hAnsi="標楷體" w:hint="eastAsia"/>
        </w:rPr>
        <w:t xml:space="preserve">, </w:t>
      </w:r>
      <w:r w:rsidRPr="00FD55EC">
        <w:rPr>
          <w:rFonts w:ascii="Times New Roman" w:eastAsia="標楷體" w:hAnsi="標楷體" w:hint="eastAsia"/>
        </w:rPr>
        <w:t xml:space="preserve">the </w:t>
      </w:r>
      <w:r w:rsidRPr="00FD55EC">
        <w:rPr>
          <w:rFonts w:ascii="Times New Roman" w:eastAsia="標楷體" w:hAnsi="標楷體"/>
        </w:rPr>
        <w:t>amount or proportion</w:t>
      </w:r>
      <w:r w:rsidRPr="00FD55EC">
        <w:rPr>
          <w:rFonts w:ascii="Times New Roman" w:eastAsia="標楷體" w:hAnsi="標楷體" w:hint="eastAsia"/>
        </w:rPr>
        <w:t xml:space="preserve"> </w:t>
      </w:r>
      <w:r w:rsidR="003C4589" w:rsidRPr="00FD55EC">
        <w:rPr>
          <w:rFonts w:ascii="Times New Roman" w:eastAsia="標楷體" w:hAnsi="標楷體" w:hint="eastAsia"/>
        </w:rPr>
        <w:t>of transactions involving high-risk areas, etc.</w:t>
      </w:r>
    </w:p>
    <w:p w:rsidR="0046540D" w:rsidRPr="00FD55EC" w:rsidRDefault="0046540D" w:rsidP="0095042D">
      <w:pPr>
        <w:pStyle w:val="a3"/>
        <w:snapToGrid w:val="0"/>
        <w:spacing w:line="500" w:lineRule="exact"/>
        <w:ind w:leftChars="1" w:left="722" w:hangingChars="300" w:hanging="720"/>
        <w:jc w:val="both"/>
        <w:rPr>
          <w:rFonts w:ascii="Times New Roman" w:eastAsia="標楷體" w:hAnsi="標楷體"/>
        </w:rPr>
      </w:pPr>
      <w:r w:rsidRPr="00FD55EC">
        <w:rPr>
          <w:rFonts w:ascii="Times New Roman" w:eastAsia="標楷體" w:hAnsi="標楷體" w:hint="eastAsia"/>
        </w:rPr>
        <w:t xml:space="preserve">   (5)</w:t>
      </w:r>
      <w:r w:rsidR="00F17063" w:rsidRPr="00FD55EC">
        <w:rPr>
          <w:rFonts w:ascii="Times New Roman" w:eastAsia="標楷體" w:hAnsi="標楷體" w:hint="eastAsia"/>
        </w:rPr>
        <w:tab/>
      </w:r>
      <w:r w:rsidR="003C4589" w:rsidRPr="00FD55EC">
        <w:rPr>
          <w:rFonts w:ascii="Times New Roman" w:eastAsia="標楷體" w:hAnsi="標楷體"/>
        </w:rPr>
        <w:t>Business and product</w:t>
      </w:r>
      <w:r w:rsidR="005A2148" w:rsidRPr="00FD55EC">
        <w:rPr>
          <w:rFonts w:ascii="Times New Roman" w:eastAsia="標楷體" w:hAnsi="標楷體" w:hint="eastAsia"/>
        </w:rPr>
        <w:t>s</w:t>
      </w:r>
      <w:r w:rsidR="003C4589" w:rsidRPr="00FD55EC">
        <w:rPr>
          <w:rFonts w:ascii="Times New Roman" w:eastAsia="標楷體" w:hAnsi="標楷體"/>
        </w:rPr>
        <w:t xml:space="preserve">, including </w:t>
      </w:r>
      <w:r w:rsidR="003C4589" w:rsidRPr="00FD55EC">
        <w:rPr>
          <w:rFonts w:ascii="Times New Roman" w:eastAsia="標楷體" w:hAnsi="標楷體" w:hint="eastAsia"/>
        </w:rPr>
        <w:t>the channel</w:t>
      </w:r>
      <w:r w:rsidR="003C4589" w:rsidRPr="00FD55EC">
        <w:rPr>
          <w:rFonts w:ascii="Times New Roman" w:eastAsia="標楷體" w:hAnsi="標楷體"/>
        </w:rPr>
        <w:t xml:space="preserve"> and </w:t>
      </w:r>
      <w:r w:rsidR="003C4589" w:rsidRPr="00FD55EC">
        <w:rPr>
          <w:rFonts w:ascii="Times New Roman" w:eastAsia="標楷體" w:hAnsi="標楷體" w:hint="eastAsia"/>
        </w:rPr>
        <w:t>mann</w:t>
      </w:r>
      <w:r w:rsidR="005158FE" w:rsidRPr="00FD55EC">
        <w:rPr>
          <w:rFonts w:ascii="Times New Roman" w:eastAsia="標楷體" w:hAnsi="標楷體" w:hint="eastAsia"/>
        </w:rPr>
        <w:t>e</w:t>
      </w:r>
      <w:r w:rsidR="003C4589" w:rsidRPr="00FD55EC">
        <w:rPr>
          <w:rFonts w:ascii="Times New Roman" w:eastAsia="標楷體" w:hAnsi="標楷體" w:hint="eastAsia"/>
        </w:rPr>
        <w:t>r</w:t>
      </w:r>
      <w:r w:rsidR="003C4589" w:rsidRPr="00FD55EC">
        <w:rPr>
          <w:rFonts w:ascii="Times New Roman" w:eastAsia="標楷體" w:hAnsi="標楷體"/>
        </w:rPr>
        <w:t xml:space="preserve"> to provide services and products to c</w:t>
      </w:r>
      <w:r w:rsidR="003C4589" w:rsidRPr="00FD55EC">
        <w:rPr>
          <w:rFonts w:ascii="Times New Roman" w:eastAsia="標楷體" w:hAnsi="標楷體" w:hint="eastAsia"/>
        </w:rPr>
        <w:t>lient</w:t>
      </w:r>
      <w:r w:rsidR="003C4589" w:rsidRPr="00FD55EC">
        <w:rPr>
          <w:rFonts w:ascii="Times New Roman" w:eastAsia="標楷體" w:hAnsi="標楷體"/>
        </w:rPr>
        <w:t xml:space="preserve">s, the way </w:t>
      </w:r>
      <w:r w:rsidR="003C4589" w:rsidRPr="00FD55EC">
        <w:rPr>
          <w:rFonts w:ascii="Times New Roman" w:eastAsia="標楷體" w:hAnsi="標楷體" w:hint="eastAsia"/>
        </w:rPr>
        <w:t>to implement the client review measures</w:t>
      </w:r>
      <w:r w:rsidR="003C4589" w:rsidRPr="00FD55EC">
        <w:rPr>
          <w:rFonts w:ascii="Times New Roman" w:eastAsia="標楷體" w:hAnsi="標楷體"/>
        </w:rPr>
        <w:t>,</w:t>
      </w:r>
      <w:r w:rsidR="003C4589" w:rsidRPr="00FD55EC">
        <w:rPr>
          <w:rFonts w:ascii="Times New Roman" w:eastAsia="標楷體" w:hAnsi="標楷體" w:hint="eastAsia"/>
        </w:rPr>
        <w:t xml:space="preserve"> such a</w:t>
      </w:r>
      <w:r w:rsidR="003C4589" w:rsidRPr="00FD55EC">
        <w:rPr>
          <w:rFonts w:ascii="Times New Roman" w:eastAsia="標楷體" w:hAnsi="標楷體"/>
        </w:rPr>
        <w:t>s the extent</w:t>
      </w:r>
      <w:r w:rsidR="003C4589" w:rsidRPr="00FD55EC">
        <w:rPr>
          <w:rFonts w:ascii="Times New Roman" w:eastAsia="標楷體" w:hAnsi="標楷體" w:hint="eastAsia"/>
        </w:rPr>
        <w:t xml:space="preserve"> to</w:t>
      </w:r>
      <w:r w:rsidR="003C4589" w:rsidRPr="00FD55EC">
        <w:rPr>
          <w:rFonts w:ascii="Times New Roman" w:eastAsia="標楷體" w:hAnsi="標楷體"/>
        </w:rPr>
        <w:t xml:space="preserve"> use of information systems</w:t>
      </w:r>
      <w:r w:rsidR="003C4589" w:rsidRPr="00FD55EC">
        <w:rPr>
          <w:rFonts w:ascii="Times New Roman" w:eastAsia="標楷體" w:hAnsi="標楷體" w:hint="eastAsia"/>
        </w:rPr>
        <w:t>,</w:t>
      </w:r>
      <w:r w:rsidR="003C4589" w:rsidRPr="00FD55EC">
        <w:rPr>
          <w:rFonts w:ascii="Times New Roman" w:eastAsia="標楷體" w:hAnsi="標楷體"/>
        </w:rPr>
        <w:t xml:space="preserve"> whether the third person </w:t>
      </w:r>
      <w:r w:rsidR="003C4589" w:rsidRPr="00FD55EC">
        <w:rPr>
          <w:rFonts w:ascii="Times New Roman" w:eastAsia="標楷體" w:hAnsi="標楷體" w:hint="eastAsia"/>
        </w:rPr>
        <w:t xml:space="preserve">is </w:t>
      </w:r>
      <w:r w:rsidR="003C4589" w:rsidRPr="00FD55EC">
        <w:rPr>
          <w:rFonts w:ascii="Times New Roman" w:eastAsia="標楷體" w:hAnsi="標楷體"/>
        </w:rPr>
        <w:t>entrusted to perform the review, etc.</w:t>
      </w:r>
    </w:p>
    <w:p w:rsidR="003C4589" w:rsidRPr="00FD55EC" w:rsidRDefault="003C4589" w:rsidP="0095042D">
      <w:pPr>
        <w:pStyle w:val="a3"/>
        <w:snapToGrid w:val="0"/>
        <w:spacing w:line="500" w:lineRule="exact"/>
        <w:ind w:leftChars="1" w:left="722" w:hangingChars="300" w:hanging="720"/>
        <w:jc w:val="both"/>
        <w:rPr>
          <w:rFonts w:ascii="Times New Roman" w:eastAsia="標楷體" w:hAnsi="標楷體"/>
        </w:rPr>
      </w:pPr>
      <w:r w:rsidRPr="00FD55EC">
        <w:rPr>
          <w:rFonts w:ascii="Times New Roman" w:eastAsia="標楷體" w:hAnsi="標楷體" w:hint="eastAsia"/>
        </w:rPr>
        <w:t xml:space="preserve">   (6)</w:t>
      </w:r>
      <w:r w:rsidR="00F17063" w:rsidRPr="00FD55EC">
        <w:rPr>
          <w:rFonts w:ascii="Times New Roman" w:eastAsia="標楷體" w:hAnsi="標楷體" w:hint="eastAsia"/>
        </w:rPr>
        <w:tab/>
      </w:r>
      <w:r w:rsidRPr="00FD55EC">
        <w:rPr>
          <w:rFonts w:ascii="Times New Roman" w:eastAsia="標楷體" w:hAnsi="標楷體" w:hint="eastAsia"/>
        </w:rPr>
        <w:t xml:space="preserve">The inspected results from </w:t>
      </w:r>
      <w:r w:rsidRPr="00FD55EC">
        <w:rPr>
          <w:rFonts w:ascii="Times New Roman" w:eastAsia="標楷體" w:hAnsi="標楷體"/>
        </w:rPr>
        <w:t>internal audit and the supervisory authority</w:t>
      </w:r>
      <w:r w:rsidRPr="00FD55EC">
        <w:rPr>
          <w:rFonts w:ascii="Times New Roman" w:eastAsia="標楷體" w:hAnsi="標楷體" w:hint="eastAsia"/>
        </w:rPr>
        <w:t>.</w:t>
      </w:r>
    </w:p>
    <w:p w:rsidR="004202DD" w:rsidRPr="00FD55EC" w:rsidRDefault="004202DD" w:rsidP="00F17063">
      <w:pPr>
        <w:pStyle w:val="a3"/>
        <w:snapToGrid w:val="0"/>
        <w:spacing w:line="500" w:lineRule="exact"/>
        <w:ind w:leftChars="295" w:left="720" w:hangingChars="5" w:hanging="12"/>
        <w:jc w:val="both"/>
        <w:rPr>
          <w:rFonts w:ascii="Times New Roman" w:eastAsia="標楷體" w:hAnsi="標楷體"/>
        </w:rPr>
      </w:pPr>
      <w:r w:rsidRPr="00FD55EC">
        <w:rPr>
          <w:rFonts w:ascii="Times New Roman" w:eastAsia="標楷體" w:hAnsi="標楷體" w:hint="eastAsia"/>
        </w:rPr>
        <w:t xml:space="preserve">When </w:t>
      </w:r>
      <w:r w:rsidR="00F40C28" w:rsidRPr="00FD55EC">
        <w:rPr>
          <w:rFonts w:ascii="Times New Roman" w:eastAsia="標楷體" w:hAnsi="標楷體" w:hint="eastAsia"/>
        </w:rPr>
        <w:t>the securities firm</w:t>
      </w:r>
      <w:r w:rsidRPr="00FD55EC">
        <w:rPr>
          <w:rFonts w:ascii="Times New Roman" w:eastAsia="標楷體" w:hAnsi="標楷體" w:hint="eastAsia"/>
        </w:rPr>
        <w:t xml:space="preserve"> conduct</w:t>
      </w:r>
      <w:r w:rsidR="00D5396C" w:rsidRPr="00FD55EC">
        <w:rPr>
          <w:rFonts w:ascii="Times New Roman" w:eastAsia="標楷體" w:hAnsi="標楷體" w:hint="eastAsia"/>
        </w:rPr>
        <w:t>s</w:t>
      </w:r>
      <w:r w:rsidRPr="00FD55EC">
        <w:rPr>
          <w:rFonts w:ascii="Times New Roman" w:eastAsia="標楷體" w:hAnsi="標楷體"/>
        </w:rPr>
        <w:t xml:space="preserve"> </w:t>
      </w:r>
      <w:r w:rsidRPr="00FD55EC">
        <w:rPr>
          <w:rFonts w:ascii="Times New Roman" w:eastAsia="標楷體" w:hAnsi="標楷體" w:hint="eastAsia"/>
        </w:rPr>
        <w:t xml:space="preserve">a </w:t>
      </w:r>
      <w:r w:rsidRPr="00FD55EC">
        <w:rPr>
          <w:rFonts w:ascii="Times New Roman" w:eastAsia="標楷體" w:hAnsi="標楷體"/>
        </w:rPr>
        <w:t>comprehensive risk</w:t>
      </w:r>
      <w:r w:rsidRPr="00FD55EC">
        <w:rPr>
          <w:rFonts w:ascii="Times New Roman" w:eastAsia="標楷體" w:hAnsi="標楷體" w:hint="eastAsia"/>
        </w:rPr>
        <w:t xml:space="preserve"> assessment of </w:t>
      </w:r>
      <w:r w:rsidRPr="00FD55EC">
        <w:rPr>
          <w:rFonts w:ascii="Times New Roman" w:eastAsia="標楷體" w:hAnsi="標楷體"/>
        </w:rPr>
        <w:t>money laundering and financing of terrorism</w:t>
      </w:r>
      <w:r w:rsidR="00BF58E1" w:rsidRPr="00FD55EC">
        <w:rPr>
          <w:rFonts w:ascii="Times New Roman" w:eastAsia="標楷體" w:hAnsi="標楷體" w:hint="eastAsia"/>
        </w:rPr>
        <w:t>,</w:t>
      </w:r>
      <w:r w:rsidR="0092215E" w:rsidRPr="00FD55EC">
        <w:rPr>
          <w:rFonts w:ascii="Times New Roman" w:eastAsia="標楷體" w:hAnsi="標楷體" w:hint="eastAsia"/>
        </w:rPr>
        <w:t xml:space="preserve"> in addition to considering the above indicators, the information obtained from </w:t>
      </w:r>
      <w:r w:rsidR="0092215E" w:rsidRPr="00FD55EC">
        <w:rPr>
          <w:rFonts w:ascii="Times New Roman" w:eastAsia="標楷體" w:hAnsi="標楷體"/>
        </w:rPr>
        <w:t xml:space="preserve">other internal and external sources </w:t>
      </w:r>
      <w:r w:rsidR="0092215E" w:rsidRPr="00FD55EC">
        <w:rPr>
          <w:rFonts w:ascii="Times New Roman" w:eastAsia="標楷體" w:hAnsi="標楷體" w:hint="eastAsia"/>
        </w:rPr>
        <w:t xml:space="preserve">is recommended </w:t>
      </w:r>
      <w:r w:rsidR="005A2148" w:rsidRPr="00FD55EC">
        <w:rPr>
          <w:rFonts w:ascii="Times New Roman" w:eastAsia="標楷體" w:hAnsi="標楷體" w:hint="eastAsia"/>
        </w:rPr>
        <w:t>as</w:t>
      </w:r>
      <w:r w:rsidR="0092215E" w:rsidRPr="00FD55EC">
        <w:rPr>
          <w:rFonts w:ascii="Times New Roman" w:eastAsia="標楷體" w:hAnsi="標楷體" w:hint="eastAsia"/>
        </w:rPr>
        <w:t xml:space="preserve"> support</w:t>
      </w:r>
      <w:r w:rsidR="005A2148" w:rsidRPr="00FD55EC">
        <w:rPr>
          <w:rFonts w:ascii="Times New Roman" w:eastAsia="標楷體" w:hAnsi="標楷體" w:hint="eastAsia"/>
        </w:rPr>
        <w:t>ing information</w:t>
      </w:r>
      <w:r w:rsidR="0092215E" w:rsidRPr="00FD55EC">
        <w:rPr>
          <w:rFonts w:ascii="Times New Roman" w:eastAsia="標楷體" w:hAnsi="標楷體" w:hint="eastAsia"/>
        </w:rPr>
        <w:t>. For example:</w:t>
      </w:r>
    </w:p>
    <w:p w:rsidR="0092215E" w:rsidRPr="00FD55EC" w:rsidRDefault="0092215E" w:rsidP="00ED3D80">
      <w:pPr>
        <w:pStyle w:val="a3"/>
        <w:snapToGrid w:val="0"/>
        <w:spacing w:line="500" w:lineRule="exact"/>
        <w:ind w:leftChars="250" w:left="960" w:hangingChars="150" w:hanging="360"/>
        <w:jc w:val="both"/>
        <w:rPr>
          <w:rFonts w:ascii="Times New Roman" w:eastAsia="標楷體" w:hAnsi="標楷體"/>
        </w:rPr>
      </w:pPr>
      <w:r w:rsidRPr="00FD55EC">
        <w:rPr>
          <w:rFonts w:ascii="Times New Roman" w:eastAsia="標楷體" w:hAnsi="標楷體" w:hint="eastAsia"/>
        </w:rPr>
        <w:t>(1)</w:t>
      </w:r>
      <w:r w:rsidR="00F17063" w:rsidRPr="00FD55EC">
        <w:rPr>
          <w:rFonts w:ascii="Times New Roman" w:eastAsia="標楷體" w:hAnsi="標楷體" w:hint="eastAsia"/>
        </w:rPr>
        <w:tab/>
      </w:r>
      <w:r w:rsidRPr="00FD55EC">
        <w:rPr>
          <w:rFonts w:ascii="Times New Roman" w:eastAsia="標楷體" w:hAnsi="標楷體"/>
        </w:rPr>
        <w:t>The management</w:t>
      </w:r>
      <w:r w:rsidRPr="00FD55EC">
        <w:rPr>
          <w:rFonts w:ascii="Times New Roman" w:eastAsia="標楷體" w:hAnsi="標楷體" w:hint="eastAsia"/>
        </w:rPr>
        <w:t xml:space="preserve"> report</w:t>
      </w:r>
      <w:r w:rsidR="005A2148" w:rsidRPr="00FD55EC">
        <w:rPr>
          <w:rFonts w:ascii="Times New Roman" w:eastAsia="標楷體" w:hAnsi="標楷體" w:hint="eastAsia"/>
        </w:rPr>
        <w:t>s</w:t>
      </w:r>
      <w:r w:rsidRPr="00FD55EC">
        <w:rPr>
          <w:rFonts w:ascii="Times New Roman" w:eastAsia="標楷體" w:hAnsi="標楷體" w:hint="eastAsia"/>
        </w:rPr>
        <w:t xml:space="preserve"> provided by </w:t>
      </w:r>
      <w:r w:rsidR="00F40C28" w:rsidRPr="00FD55EC">
        <w:rPr>
          <w:rFonts w:ascii="Times New Roman" w:eastAsia="標楷體" w:hAnsi="標楷體" w:hint="eastAsia"/>
        </w:rPr>
        <w:t>the securities firm</w:t>
      </w:r>
      <w:r w:rsidRPr="00FD55EC">
        <w:rPr>
          <w:rFonts w:ascii="Times New Roman" w:eastAsia="標楷體" w:hAnsi="標楷體"/>
        </w:rPr>
        <w:t>'s internal</w:t>
      </w:r>
      <w:r w:rsidRPr="00FD55EC">
        <w:rPr>
          <w:rFonts w:ascii="Times New Roman" w:eastAsia="標楷體" w:hAnsi="標楷體" w:hint="eastAsia"/>
        </w:rPr>
        <w:t xml:space="preserve"> management</w:t>
      </w:r>
      <w:r w:rsidR="00B23595" w:rsidRPr="00FD55EC">
        <w:rPr>
          <w:rFonts w:ascii="Times New Roman" w:eastAsia="標楷體" w:hAnsi="標楷體" w:hint="eastAsia"/>
        </w:rPr>
        <w:t xml:space="preserve"> </w:t>
      </w:r>
      <w:r w:rsidRPr="00FD55EC">
        <w:rPr>
          <w:rFonts w:ascii="Times New Roman" w:eastAsia="標楷體" w:hAnsi="標楷體" w:hint="eastAsia"/>
        </w:rPr>
        <w:t>(</w:t>
      </w:r>
      <w:r w:rsidR="0011510A" w:rsidRPr="00FD55EC">
        <w:rPr>
          <w:rFonts w:ascii="Times New Roman" w:eastAsia="標楷體" w:hAnsi="標楷體" w:hint="eastAsia"/>
        </w:rPr>
        <w:t>s</w:t>
      </w:r>
      <w:r w:rsidRPr="00FD55EC">
        <w:rPr>
          <w:rFonts w:ascii="Times New Roman" w:eastAsia="標楷體" w:hAnsi="標楷體" w:hint="eastAsia"/>
        </w:rPr>
        <w:t>uch as</w:t>
      </w:r>
      <w:r w:rsidRPr="00FD55EC">
        <w:rPr>
          <w:rFonts w:ascii="Times New Roman" w:eastAsia="標楷體" w:hAnsi="標楷體"/>
        </w:rPr>
        <w:t xml:space="preserve"> </w:t>
      </w:r>
      <w:r w:rsidR="00B23595" w:rsidRPr="00FD55EC">
        <w:rPr>
          <w:rFonts w:ascii="Times New Roman" w:eastAsia="標楷體" w:hAnsi="標楷體" w:hint="eastAsia"/>
        </w:rPr>
        <w:t>supervisors of business units</w:t>
      </w:r>
      <w:r w:rsidRPr="00FD55EC">
        <w:rPr>
          <w:rFonts w:ascii="Times New Roman" w:eastAsia="標楷體" w:hAnsi="標楷體"/>
        </w:rPr>
        <w:t xml:space="preserve">, </w:t>
      </w:r>
      <w:r w:rsidR="0011510A" w:rsidRPr="00FD55EC">
        <w:rPr>
          <w:rFonts w:ascii="Times New Roman" w:eastAsia="標楷體" w:hAnsi="標楷體" w:hint="eastAsia"/>
        </w:rPr>
        <w:t xml:space="preserve">or </w:t>
      </w:r>
      <w:r w:rsidR="00B23595" w:rsidRPr="00FD55EC">
        <w:rPr>
          <w:rFonts w:ascii="Times New Roman" w:eastAsia="標楷體" w:hAnsi="標楷體"/>
        </w:rPr>
        <w:t>relation</w:t>
      </w:r>
      <w:r w:rsidR="00B23595" w:rsidRPr="00FD55EC">
        <w:rPr>
          <w:rFonts w:ascii="Times New Roman" w:eastAsia="標楷體" w:hAnsi="標楷體" w:hint="eastAsia"/>
        </w:rPr>
        <w:t>ship</w:t>
      </w:r>
      <w:r w:rsidRPr="00FD55EC">
        <w:rPr>
          <w:rFonts w:ascii="Times New Roman" w:eastAsia="標楷體" w:hAnsi="標楷體"/>
        </w:rPr>
        <w:t xml:space="preserve"> manager</w:t>
      </w:r>
      <w:r w:rsidR="0011510A" w:rsidRPr="00FD55EC">
        <w:rPr>
          <w:rFonts w:ascii="Times New Roman" w:eastAsia="標楷體" w:hAnsi="標楷體" w:hint="eastAsia"/>
        </w:rPr>
        <w:t>s of clients, etc.</w:t>
      </w:r>
      <w:r w:rsidRPr="00FD55EC">
        <w:rPr>
          <w:rFonts w:ascii="Times New Roman" w:eastAsia="標楷體" w:hAnsi="標楷體" w:hint="eastAsia"/>
        </w:rPr>
        <w:t>)</w:t>
      </w:r>
      <w:r w:rsidR="0011510A" w:rsidRPr="00FD55EC">
        <w:rPr>
          <w:rFonts w:ascii="Times New Roman" w:eastAsia="標楷體" w:hAnsi="標楷體" w:hint="eastAsia"/>
        </w:rPr>
        <w:t>.</w:t>
      </w:r>
    </w:p>
    <w:p w:rsidR="0011510A" w:rsidRPr="00FD55EC" w:rsidRDefault="0011510A" w:rsidP="00ED3D80">
      <w:pPr>
        <w:pStyle w:val="a3"/>
        <w:snapToGrid w:val="0"/>
        <w:spacing w:line="500" w:lineRule="exact"/>
        <w:ind w:leftChars="250" w:left="960" w:hangingChars="150" w:hanging="360"/>
        <w:jc w:val="both"/>
        <w:rPr>
          <w:rFonts w:ascii="Times New Roman" w:eastAsia="標楷體" w:hAnsi="標楷體"/>
        </w:rPr>
      </w:pPr>
      <w:r w:rsidRPr="00FD55EC">
        <w:rPr>
          <w:rFonts w:ascii="Times New Roman" w:eastAsia="標楷體" w:hAnsi="標楷體" w:hint="eastAsia"/>
        </w:rPr>
        <w:t>(2)</w:t>
      </w:r>
      <w:r w:rsidR="00F17063" w:rsidRPr="00FD55EC">
        <w:rPr>
          <w:rFonts w:ascii="Times New Roman" w:eastAsia="標楷體" w:hAnsi="標楷體" w:hint="eastAsia"/>
        </w:rPr>
        <w:tab/>
      </w:r>
      <w:r w:rsidRPr="00FD55EC">
        <w:rPr>
          <w:rFonts w:ascii="Times New Roman" w:eastAsia="標楷體" w:hAnsi="標楷體" w:hint="eastAsia"/>
        </w:rPr>
        <w:t>Relevant reports released by international organizations and other countries for p</w:t>
      </w:r>
      <w:r w:rsidRPr="00FD55EC">
        <w:rPr>
          <w:rFonts w:ascii="Times New Roman" w:eastAsia="標楷體" w:hAnsi="標楷體"/>
        </w:rPr>
        <w:t>revention of money laundering and combating financing of terrorism</w:t>
      </w:r>
      <w:r w:rsidRPr="00FD55EC">
        <w:rPr>
          <w:rFonts w:ascii="Times New Roman" w:eastAsia="標楷體" w:hAnsi="標楷體" w:hint="eastAsia"/>
        </w:rPr>
        <w:t>.</w:t>
      </w:r>
    </w:p>
    <w:p w:rsidR="008E18D2" w:rsidRPr="00FD55EC" w:rsidRDefault="0011510A" w:rsidP="00ED3D80">
      <w:pPr>
        <w:pStyle w:val="a3"/>
        <w:snapToGrid w:val="0"/>
        <w:spacing w:line="500" w:lineRule="exact"/>
        <w:ind w:leftChars="250" w:left="960" w:hangingChars="150" w:hanging="360"/>
        <w:jc w:val="both"/>
        <w:rPr>
          <w:rFonts w:ascii="Times New Roman" w:eastAsia="標楷體" w:hAnsi="標楷體"/>
        </w:rPr>
      </w:pPr>
      <w:r w:rsidRPr="00FD55EC">
        <w:rPr>
          <w:rFonts w:ascii="Times New Roman" w:eastAsia="標楷體" w:hAnsi="標楷體" w:hint="eastAsia"/>
        </w:rPr>
        <w:t>(3)</w:t>
      </w:r>
      <w:r w:rsidR="00F17063" w:rsidRPr="00FD55EC">
        <w:rPr>
          <w:rFonts w:ascii="Times New Roman" w:eastAsia="標楷體" w:hAnsi="標楷體" w:hint="eastAsia"/>
        </w:rPr>
        <w:tab/>
      </w:r>
      <w:r w:rsidRPr="00FD55EC">
        <w:rPr>
          <w:rFonts w:ascii="Times New Roman" w:eastAsia="標楷體" w:hAnsi="標楷體" w:hint="eastAsia"/>
        </w:rPr>
        <w:t>Information released by the Competent Authorities on risks of m</w:t>
      </w:r>
      <w:r w:rsidRPr="00FD55EC">
        <w:rPr>
          <w:rFonts w:ascii="Times New Roman" w:eastAsia="標楷體" w:hAnsi="標楷體"/>
        </w:rPr>
        <w:t>oney laundering and financing of terrorism</w:t>
      </w:r>
      <w:r w:rsidRPr="00FD55EC">
        <w:rPr>
          <w:rFonts w:ascii="Times New Roman" w:eastAsia="標楷體" w:hAnsi="標楷體" w:hint="eastAsia"/>
        </w:rPr>
        <w:t>.</w:t>
      </w:r>
    </w:p>
    <w:p w:rsidR="00D5396C" w:rsidRPr="00FD55EC" w:rsidRDefault="00D5396C" w:rsidP="00687837">
      <w:pPr>
        <w:pStyle w:val="a3"/>
        <w:snapToGrid w:val="0"/>
        <w:spacing w:line="500" w:lineRule="exact"/>
        <w:ind w:leftChars="236" w:left="567" w:hanging="1"/>
        <w:jc w:val="both"/>
        <w:rPr>
          <w:rFonts w:ascii="Times New Roman" w:eastAsia="標楷體" w:hAnsi="Times New Roman"/>
        </w:rPr>
      </w:pPr>
      <w:r w:rsidRPr="00FD55EC">
        <w:rPr>
          <w:rFonts w:ascii="Times New Roman" w:eastAsia="標楷體" w:hAnsi="標楷體" w:hint="eastAsia"/>
        </w:rPr>
        <w:t xml:space="preserve">The results of </w:t>
      </w:r>
      <w:r w:rsidR="00F40C28" w:rsidRPr="00FD55EC">
        <w:rPr>
          <w:rFonts w:ascii="Times New Roman" w:eastAsia="標楷體" w:hAnsi="標楷體" w:hint="eastAsia"/>
        </w:rPr>
        <w:t>the securities firm</w:t>
      </w:r>
      <w:r w:rsidRPr="00FD55EC">
        <w:rPr>
          <w:rFonts w:ascii="Times New Roman" w:eastAsia="標楷體" w:hAnsi="Times New Roman"/>
        </w:rPr>
        <w:t>’</w:t>
      </w:r>
      <w:r w:rsidRPr="00FD55EC">
        <w:rPr>
          <w:rFonts w:ascii="Times New Roman" w:eastAsia="標楷體" w:hAnsi="標楷體" w:hint="eastAsia"/>
        </w:rPr>
        <w:t xml:space="preserve">s </w:t>
      </w:r>
      <w:r w:rsidRPr="00FD55EC">
        <w:rPr>
          <w:rFonts w:ascii="Times New Roman" w:eastAsia="標楷體" w:hAnsi="標楷體"/>
        </w:rPr>
        <w:t>comprehensive risk</w:t>
      </w:r>
      <w:r w:rsidRPr="00FD55EC">
        <w:rPr>
          <w:rFonts w:ascii="Times New Roman" w:eastAsia="標楷體" w:hAnsi="標楷體" w:hint="eastAsia"/>
        </w:rPr>
        <w:t xml:space="preserve"> assessment of </w:t>
      </w:r>
      <w:r w:rsidRPr="00FD55EC">
        <w:rPr>
          <w:rFonts w:ascii="Times New Roman" w:eastAsia="標楷體" w:hAnsi="標楷體"/>
        </w:rPr>
        <w:t>money laundering and financing of terrorism</w:t>
      </w:r>
      <w:r w:rsidRPr="00FD55EC">
        <w:rPr>
          <w:rFonts w:ascii="Times New Roman" w:eastAsia="標楷體" w:hAnsi="標楷體" w:hint="eastAsia"/>
        </w:rPr>
        <w:t xml:space="preserve"> should be </w:t>
      </w:r>
      <w:r w:rsidR="00ED0566" w:rsidRPr="00FD55EC">
        <w:rPr>
          <w:rFonts w:ascii="Times New Roman" w:eastAsia="標楷體" w:hAnsi="標楷體" w:hint="eastAsia"/>
        </w:rPr>
        <w:t>use</w:t>
      </w:r>
      <w:r w:rsidRPr="00FD55EC">
        <w:rPr>
          <w:rFonts w:ascii="Times New Roman" w:eastAsia="標楷體" w:hAnsi="標楷體" w:hint="eastAsia"/>
        </w:rPr>
        <w:t>d a</w:t>
      </w:r>
      <w:r w:rsidRPr="00FD55EC">
        <w:rPr>
          <w:rFonts w:ascii="Times New Roman" w:eastAsia="標楷體" w:hAnsi="標楷體"/>
        </w:rPr>
        <w:t xml:space="preserve">s a basis for </w:t>
      </w:r>
      <w:r w:rsidR="00ED0566" w:rsidRPr="00FD55EC">
        <w:rPr>
          <w:rFonts w:ascii="Times New Roman" w:eastAsia="標楷體" w:hAnsi="Times New Roman"/>
        </w:rPr>
        <w:t xml:space="preserve">the development </w:t>
      </w:r>
      <w:r w:rsidR="00ED0566" w:rsidRPr="00FD55EC">
        <w:rPr>
          <w:rFonts w:ascii="Times New Roman" w:eastAsia="標楷體" w:hAnsi="Times New Roman" w:hint="eastAsia"/>
        </w:rPr>
        <w:t xml:space="preserve">of </w:t>
      </w:r>
      <w:r w:rsidR="00F734A9" w:rsidRPr="00FD55EC">
        <w:rPr>
          <w:rFonts w:ascii="Times New Roman" w:eastAsia="標楷體" w:hAnsi="Times New Roman" w:hint="eastAsia"/>
        </w:rPr>
        <w:t xml:space="preserve">a </w:t>
      </w:r>
      <w:r w:rsidR="00F734A9" w:rsidRPr="00FD55EC">
        <w:rPr>
          <w:rFonts w:ascii="Times New Roman" w:eastAsia="標楷體" w:hAnsi="Times New Roman"/>
        </w:rPr>
        <w:t xml:space="preserve">program </w:t>
      </w:r>
      <w:r w:rsidR="00F734A9" w:rsidRPr="00FD55EC">
        <w:rPr>
          <w:rFonts w:ascii="Times New Roman" w:eastAsia="標楷體" w:hAnsi="Times New Roman" w:hint="eastAsia"/>
        </w:rPr>
        <w:t>on anti-</w:t>
      </w:r>
      <w:r w:rsidR="00F734A9" w:rsidRPr="00FD55EC">
        <w:rPr>
          <w:rFonts w:ascii="Times New Roman" w:eastAsia="標楷體" w:hAnsi="Times New Roman"/>
        </w:rPr>
        <w:t xml:space="preserve">money laundering and combating </w:t>
      </w:r>
      <w:r w:rsidR="00F734A9" w:rsidRPr="00FD55EC">
        <w:rPr>
          <w:rFonts w:ascii="Times New Roman" w:eastAsia="標楷體" w:hAnsi="Times New Roman" w:hint="eastAsia"/>
        </w:rPr>
        <w:t xml:space="preserve">the </w:t>
      </w:r>
      <w:r w:rsidR="00F734A9" w:rsidRPr="00FD55EC">
        <w:rPr>
          <w:rFonts w:ascii="Times New Roman" w:eastAsia="標楷體" w:hAnsi="Times New Roman"/>
        </w:rPr>
        <w:t>financing of terrorism</w:t>
      </w:r>
      <w:r w:rsidR="00ED0566" w:rsidRPr="00FD55EC">
        <w:rPr>
          <w:rFonts w:ascii="Times New Roman" w:eastAsia="標楷體" w:hAnsi="Times New Roman" w:hint="eastAsia"/>
        </w:rPr>
        <w:t xml:space="preserve">. </w:t>
      </w:r>
      <w:r w:rsidR="00F40C28" w:rsidRPr="00FD55EC">
        <w:rPr>
          <w:rFonts w:ascii="Times New Roman" w:eastAsia="標楷體" w:hAnsi="Times New Roman" w:hint="eastAsia"/>
        </w:rPr>
        <w:t>The securities firm</w:t>
      </w:r>
      <w:r w:rsidR="00ED0566" w:rsidRPr="00FD55EC">
        <w:rPr>
          <w:rFonts w:ascii="Times New Roman" w:eastAsia="標楷體" w:hAnsi="Times New Roman"/>
        </w:rPr>
        <w:t xml:space="preserve"> should allocate adequate </w:t>
      </w:r>
      <w:r w:rsidR="00ED0566" w:rsidRPr="00FD55EC">
        <w:rPr>
          <w:rFonts w:ascii="Times New Roman" w:eastAsia="標楷體" w:hAnsi="Times New Roman" w:hint="eastAsia"/>
        </w:rPr>
        <w:t>personnel and</w:t>
      </w:r>
      <w:r w:rsidR="00ED0566" w:rsidRPr="00FD55EC">
        <w:rPr>
          <w:rFonts w:ascii="Times New Roman" w:eastAsia="標楷體" w:hAnsi="Times New Roman"/>
        </w:rPr>
        <w:t xml:space="preserve"> resources based on</w:t>
      </w:r>
      <w:r w:rsidR="00ED0566" w:rsidRPr="00FD55EC">
        <w:rPr>
          <w:rFonts w:ascii="Times New Roman" w:eastAsia="標楷體" w:hAnsi="Times New Roman" w:hint="eastAsia"/>
        </w:rPr>
        <w:t xml:space="preserve"> the results of</w:t>
      </w:r>
      <w:r w:rsidR="00ED0566" w:rsidRPr="00FD55EC">
        <w:rPr>
          <w:rFonts w:ascii="Times New Roman" w:eastAsia="標楷體" w:hAnsi="Times New Roman"/>
        </w:rPr>
        <w:t xml:space="preserve"> risk</w:t>
      </w:r>
      <w:r w:rsidR="00ED0566" w:rsidRPr="00FD55EC">
        <w:rPr>
          <w:rFonts w:ascii="Times New Roman" w:eastAsia="標楷體" w:hAnsi="Times New Roman" w:hint="eastAsia"/>
        </w:rPr>
        <w:t>s</w:t>
      </w:r>
      <w:r w:rsidR="00ED0566" w:rsidRPr="00FD55EC">
        <w:rPr>
          <w:rFonts w:ascii="Times New Roman" w:eastAsia="標楷體" w:hAnsi="Times New Roman"/>
        </w:rPr>
        <w:t xml:space="preserve"> assessment and take effective countermeasures to prevent or reduce </w:t>
      </w:r>
      <w:r w:rsidR="00ED0566" w:rsidRPr="00FD55EC">
        <w:rPr>
          <w:rFonts w:ascii="Times New Roman" w:eastAsia="標楷體" w:hAnsi="Times New Roman"/>
        </w:rPr>
        <w:lastRenderedPageBreak/>
        <w:t>risk</w:t>
      </w:r>
      <w:r w:rsidR="00ED0566" w:rsidRPr="00FD55EC">
        <w:rPr>
          <w:rFonts w:ascii="Times New Roman" w:eastAsia="標楷體" w:hAnsi="Times New Roman" w:hint="eastAsia"/>
        </w:rPr>
        <w:t>s</w:t>
      </w:r>
      <w:r w:rsidR="00ED0566" w:rsidRPr="00FD55EC">
        <w:rPr>
          <w:rFonts w:ascii="Times New Roman" w:eastAsia="標楷體" w:hAnsi="Times New Roman"/>
        </w:rPr>
        <w:t>.</w:t>
      </w:r>
    </w:p>
    <w:p w:rsidR="00ED0566" w:rsidRPr="00FD55EC" w:rsidRDefault="00ED0566" w:rsidP="00687837">
      <w:pPr>
        <w:pStyle w:val="a3"/>
        <w:snapToGrid w:val="0"/>
        <w:spacing w:line="500" w:lineRule="exact"/>
        <w:ind w:leftChars="236" w:left="567" w:hanging="1"/>
        <w:jc w:val="both"/>
        <w:rPr>
          <w:rFonts w:ascii="Times New Roman" w:eastAsia="標楷體" w:hAnsi="Times New Roman"/>
        </w:rPr>
      </w:pPr>
      <w:r w:rsidRPr="00FD55EC">
        <w:rPr>
          <w:rFonts w:ascii="Times New Roman" w:eastAsia="標楷體" w:hAnsi="Times New Roman" w:hint="eastAsia"/>
        </w:rPr>
        <w:t>W</w:t>
      </w:r>
      <w:r w:rsidR="005A2148" w:rsidRPr="00FD55EC">
        <w:rPr>
          <w:rFonts w:ascii="Times New Roman" w:eastAsia="標楷體" w:hAnsi="Times New Roman" w:hint="eastAsia"/>
        </w:rPr>
        <w:t>ith</w:t>
      </w:r>
      <w:r w:rsidRPr="00FD55EC">
        <w:rPr>
          <w:rFonts w:ascii="Times New Roman" w:eastAsia="標楷體" w:hAnsi="Times New Roman" w:hint="eastAsia"/>
        </w:rPr>
        <w:t xml:space="preserve"> any major change in </w:t>
      </w:r>
      <w:r w:rsidR="00F40C28" w:rsidRPr="00FD55EC">
        <w:rPr>
          <w:rFonts w:ascii="Times New Roman" w:eastAsia="標楷體" w:hAnsi="Times New Roman" w:hint="eastAsia"/>
        </w:rPr>
        <w:t>the securities firm</w:t>
      </w:r>
      <w:r w:rsidRPr="00FD55EC">
        <w:rPr>
          <w:rFonts w:ascii="Times New Roman" w:eastAsia="標楷體" w:hAnsi="Times New Roman" w:hint="eastAsia"/>
        </w:rPr>
        <w:t xml:space="preserve"> itself, such as </w:t>
      </w:r>
      <w:r w:rsidRPr="00FD55EC">
        <w:rPr>
          <w:rFonts w:ascii="Times New Roman" w:eastAsia="標楷體" w:hAnsi="Times New Roman"/>
        </w:rPr>
        <w:t>the occurrence of major events</w:t>
      </w:r>
      <w:r w:rsidRPr="00FD55EC">
        <w:rPr>
          <w:rFonts w:ascii="Times New Roman" w:eastAsia="標楷體" w:hAnsi="Times New Roman" w:hint="eastAsia"/>
        </w:rPr>
        <w:t xml:space="preserve">, </w:t>
      </w:r>
      <w:r w:rsidRPr="00FD55EC">
        <w:rPr>
          <w:rFonts w:ascii="Times New Roman" w:eastAsia="標楷體" w:hAnsi="Times New Roman"/>
        </w:rPr>
        <w:t xml:space="preserve">major development </w:t>
      </w:r>
      <w:r w:rsidRPr="00FD55EC">
        <w:rPr>
          <w:rFonts w:ascii="Times New Roman" w:eastAsia="標楷體" w:hAnsi="Times New Roman" w:hint="eastAsia"/>
        </w:rPr>
        <w:t>of m</w:t>
      </w:r>
      <w:r w:rsidRPr="00FD55EC">
        <w:rPr>
          <w:rFonts w:ascii="Times New Roman" w:eastAsia="標楷體" w:hAnsi="Times New Roman"/>
        </w:rPr>
        <w:t>anagement and operation, or</w:t>
      </w:r>
      <w:r w:rsidR="00B949F2" w:rsidRPr="00FD55EC">
        <w:rPr>
          <w:rFonts w:ascii="Times New Roman" w:eastAsia="標楷體" w:hAnsi="Times New Roman" w:hint="eastAsia"/>
        </w:rPr>
        <w:t xml:space="preserve"> the happening of</w:t>
      </w:r>
      <w:r w:rsidRPr="00FD55EC">
        <w:rPr>
          <w:rFonts w:ascii="Times New Roman" w:eastAsia="標楷體" w:hAnsi="Times New Roman"/>
        </w:rPr>
        <w:t xml:space="preserve"> new </w:t>
      </w:r>
      <w:r w:rsidRPr="00FD55EC">
        <w:rPr>
          <w:rFonts w:ascii="Times New Roman" w:eastAsia="標楷體" w:hAnsi="Times New Roman" w:hint="eastAsia"/>
        </w:rPr>
        <w:t xml:space="preserve">relevant </w:t>
      </w:r>
      <w:r w:rsidRPr="00FD55EC">
        <w:rPr>
          <w:rFonts w:ascii="Times New Roman" w:eastAsia="標楷體" w:hAnsi="Times New Roman"/>
        </w:rPr>
        <w:t>threat</w:t>
      </w:r>
      <w:r w:rsidR="00B949F2" w:rsidRPr="00FD55EC">
        <w:rPr>
          <w:rFonts w:ascii="Times New Roman" w:eastAsia="標楷體" w:hAnsi="Times New Roman" w:hint="eastAsia"/>
        </w:rPr>
        <w:t>s,</w:t>
      </w:r>
      <w:r w:rsidRPr="00FD55EC">
        <w:rPr>
          <w:rFonts w:ascii="Times New Roman" w:eastAsia="標楷體" w:hAnsi="Times New Roman"/>
        </w:rPr>
        <w:t xml:space="preserve"> </w:t>
      </w:r>
      <w:r w:rsidRPr="00FD55EC">
        <w:rPr>
          <w:rFonts w:ascii="Times New Roman" w:eastAsia="標楷體" w:hAnsi="Times New Roman" w:hint="eastAsia"/>
        </w:rPr>
        <w:t>the assessment</w:t>
      </w:r>
      <w:r w:rsidR="00B949F2" w:rsidRPr="00FD55EC">
        <w:rPr>
          <w:rFonts w:ascii="Times New Roman" w:eastAsia="標楷體" w:hAnsi="Times New Roman" w:hint="eastAsia"/>
        </w:rPr>
        <w:t xml:space="preserve"> </w:t>
      </w:r>
      <w:r w:rsidRPr="00FD55EC">
        <w:rPr>
          <w:rFonts w:ascii="Times New Roman" w:eastAsia="標楷體" w:hAnsi="Times New Roman" w:hint="eastAsia"/>
        </w:rPr>
        <w:t>should</w:t>
      </w:r>
      <w:r w:rsidRPr="00FD55EC">
        <w:rPr>
          <w:rFonts w:ascii="Times New Roman" w:eastAsia="標楷體" w:hAnsi="Times New Roman"/>
        </w:rPr>
        <w:t xml:space="preserve"> be re</w:t>
      </w:r>
      <w:r w:rsidR="00B949F2" w:rsidRPr="00FD55EC">
        <w:rPr>
          <w:rFonts w:ascii="Times New Roman" w:eastAsia="標楷體" w:hAnsi="Times New Roman" w:hint="eastAsia"/>
        </w:rPr>
        <w:t>-</w:t>
      </w:r>
      <w:r w:rsidRPr="00FD55EC">
        <w:rPr>
          <w:rFonts w:ascii="Times New Roman" w:eastAsia="標楷體" w:hAnsi="Times New Roman" w:hint="eastAsia"/>
        </w:rPr>
        <w:t>conducted</w:t>
      </w:r>
      <w:r w:rsidRPr="00FD55EC">
        <w:rPr>
          <w:rFonts w:ascii="Times New Roman" w:eastAsia="標楷體" w:hAnsi="Times New Roman"/>
        </w:rPr>
        <w:t>.</w:t>
      </w:r>
    </w:p>
    <w:p w:rsidR="006F7573" w:rsidRPr="00FD55EC" w:rsidRDefault="006F7573" w:rsidP="00A4234D">
      <w:pPr>
        <w:pStyle w:val="a3"/>
        <w:snapToGrid w:val="0"/>
        <w:spacing w:line="500" w:lineRule="exact"/>
        <w:jc w:val="both"/>
        <w:rPr>
          <w:rFonts w:ascii="標楷體" w:eastAsia="標楷體" w:hAnsi="標楷體"/>
        </w:rPr>
      </w:pPr>
    </w:p>
    <w:p w:rsidR="00922543" w:rsidRPr="00FD55EC" w:rsidRDefault="00292426" w:rsidP="00ED3D80">
      <w:pPr>
        <w:pStyle w:val="a3"/>
        <w:snapToGrid w:val="0"/>
        <w:spacing w:line="500" w:lineRule="exact"/>
        <w:ind w:left="485" w:hangingChars="202" w:hanging="485"/>
        <w:jc w:val="both"/>
        <w:rPr>
          <w:rFonts w:ascii="Times New Roman" w:eastAsia="標楷體" w:hAnsi="Times New Roman"/>
        </w:rPr>
      </w:pPr>
      <w:r w:rsidRPr="00FD55EC">
        <w:rPr>
          <w:rFonts w:ascii="Times New Roman" w:eastAsia="標楷體" w:hAnsi="Times New Roman" w:hint="eastAsia"/>
        </w:rPr>
        <w:t>9.</w:t>
      </w:r>
      <w:r w:rsidR="00F17063" w:rsidRPr="00FD55EC">
        <w:rPr>
          <w:rFonts w:ascii="Times New Roman" w:eastAsia="標楷體" w:hAnsi="Times New Roman" w:hint="eastAsia"/>
        </w:rPr>
        <w:tab/>
      </w:r>
      <w:r w:rsidR="00F40C28" w:rsidRPr="00FD55EC">
        <w:rPr>
          <w:rFonts w:ascii="Times New Roman" w:eastAsia="標楷體" w:hAnsi="Times New Roman" w:hint="eastAsia"/>
        </w:rPr>
        <w:t>The securities firm</w:t>
      </w:r>
      <w:r w:rsidRPr="00FD55EC">
        <w:rPr>
          <w:rFonts w:ascii="Times New Roman" w:eastAsia="標楷體" w:hAnsi="Times New Roman" w:hint="eastAsia"/>
        </w:rPr>
        <w:t xml:space="preserve"> shall </w:t>
      </w:r>
      <w:r w:rsidR="00F734A9" w:rsidRPr="00FD55EC">
        <w:rPr>
          <w:rFonts w:ascii="Times New Roman" w:eastAsia="標楷體" w:hAnsi="Times New Roman" w:hint="eastAsia"/>
        </w:rPr>
        <w:t xml:space="preserve">formulate a </w:t>
      </w:r>
      <w:r w:rsidR="00F734A9" w:rsidRPr="00FD55EC">
        <w:rPr>
          <w:rFonts w:ascii="Times New Roman" w:eastAsia="標楷體" w:hAnsi="Times New Roman"/>
        </w:rPr>
        <w:t xml:space="preserve">program </w:t>
      </w:r>
      <w:r w:rsidR="00F734A9" w:rsidRPr="00FD55EC">
        <w:rPr>
          <w:rFonts w:ascii="Times New Roman" w:eastAsia="標楷體" w:hAnsi="Times New Roman" w:hint="eastAsia"/>
        </w:rPr>
        <w:t>on anti-</w:t>
      </w:r>
      <w:r w:rsidR="00F734A9" w:rsidRPr="00FD55EC">
        <w:rPr>
          <w:rFonts w:ascii="Times New Roman" w:eastAsia="標楷體" w:hAnsi="Times New Roman"/>
        </w:rPr>
        <w:t xml:space="preserve">money laundering and combating </w:t>
      </w:r>
      <w:r w:rsidR="00F734A9" w:rsidRPr="00FD55EC">
        <w:rPr>
          <w:rFonts w:ascii="Times New Roman" w:eastAsia="標楷體" w:hAnsi="Times New Roman" w:hint="eastAsia"/>
        </w:rPr>
        <w:t xml:space="preserve">the </w:t>
      </w:r>
      <w:r w:rsidR="00F734A9" w:rsidRPr="00FD55EC">
        <w:rPr>
          <w:rFonts w:ascii="Times New Roman" w:eastAsia="標楷體" w:hAnsi="Times New Roman"/>
        </w:rPr>
        <w:t>financing of terrorism</w:t>
      </w:r>
      <w:r w:rsidR="00F734A9" w:rsidRPr="00FD55EC">
        <w:rPr>
          <w:rFonts w:ascii="Times New Roman" w:eastAsia="標楷體" w:hAnsi="Times New Roman" w:hint="eastAsia"/>
        </w:rPr>
        <w:t xml:space="preserve"> according to its </w:t>
      </w:r>
      <w:r w:rsidR="00F734A9" w:rsidRPr="00FD55EC">
        <w:rPr>
          <w:rFonts w:ascii="Times New Roman" w:eastAsia="標楷體" w:hAnsi="Times New Roman"/>
        </w:rPr>
        <w:t>risk</w:t>
      </w:r>
      <w:r w:rsidR="00F734A9" w:rsidRPr="00FD55EC">
        <w:rPr>
          <w:rFonts w:ascii="Times New Roman" w:eastAsia="標楷體" w:hAnsi="Times New Roman" w:hint="eastAsia"/>
        </w:rPr>
        <w:t>s</w:t>
      </w:r>
      <w:r w:rsidR="00F734A9" w:rsidRPr="00FD55EC">
        <w:rPr>
          <w:rFonts w:ascii="Times New Roman" w:eastAsia="標楷體" w:hAnsi="Times New Roman"/>
        </w:rPr>
        <w:t xml:space="preserve"> of money laundering and financing of terrorist</w:t>
      </w:r>
      <w:r w:rsidR="00A36231" w:rsidRPr="00FD55EC">
        <w:rPr>
          <w:rFonts w:ascii="Times New Roman" w:eastAsia="標楷體" w:hAnsi="Times New Roman" w:hint="eastAsia"/>
        </w:rPr>
        <w:t xml:space="preserve">. </w:t>
      </w:r>
      <w:r w:rsidR="00A36231" w:rsidRPr="00FD55EC">
        <w:rPr>
          <w:rFonts w:ascii="Times New Roman" w:eastAsia="標楷體" w:hAnsi="Times New Roman"/>
        </w:rPr>
        <w:t xml:space="preserve">In addition to </w:t>
      </w:r>
      <w:r w:rsidR="00222D0B" w:rsidRPr="00FD55EC">
        <w:rPr>
          <w:rFonts w:ascii="Times New Roman" w:eastAsia="標楷體" w:hAnsi="Times New Roman" w:hint="eastAsia"/>
        </w:rPr>
        <w:t xml:space="preserve">the </w:t>
      </w:r>
      <w:r w:rsidR="00222D0B" w:rsidRPr="00FD55EC">
        <w:rPr>
          <w:rFonts w:ascii="Times New Roman" w:eastAsia="標楷體" w:hAnsi="Times New Roman"/>
        </w:rPr>
        <w:t xml:space="preserve">confirmation </w:t>
      </w:r>
      <w:r w:rsidR="00222D0B" w:rsidRPr="00FD55EC">
        <w:rPr>
          <w:rFonts w:ascii="Times New Roman" w:eastAsia="標楷體" w:hAnsi="Times New Roman" w:hint="eastAsia"/>
        </w:rPr>
        <w:t>of the client</w:t>
      </w:r>
      <w:r w:rsidR="00222D0B" w:rsidRPr="00FD55EC">
        <w:rPr>
          <w:rFonts w:ascii="Times New Roman" w:eastAsia="標楷體" w:hAnsi="Times New Roman"/>
        </w:rPr>
        <w:t>’</w:t>
      </w:r>
      <w:r w:rsidR="00222D0B" w:rsidRPr="00FD55EC">
        <w:rPr>
          <w:rFonts w:ascii="Times New Roman" w:eastAsia="標楷體" w:hAnsi="Times New Roman" w:hint="eastAsia"/>
        </w:rPr>
        <w:t>s identity, record keeping, and internal policies, procedures and controls for r</w:t>
      </w:r>
      <w:r w:rsidR="00222D0B" w:rsidRPr="00FD55EC">
        <w:rPr>
          <w:rFonts w:ascii="Times New Roman" w:eastAsia="標楷體" w:hAnsi="Times New Roman"/>
        </w:rPr>
        <w:t xml:space="preserve">eporting </w:t>
      </w:r>
      <w:r w:rsidR="00222D0B" w:rsidRPr="00FD55EC">
        <w:rPr>
          <w:rFonts w:ascii="Times New Roman" w:eastAsia="標楷體" w:hAnsi="Times New Roman" w:hint="eastAsia"/>
        </w:rPr>
        <w:t xml:space="preserve">of </w:t>
      </w:r>
      <w:r w:rsidR="00222D0B" w:rsidRPr="00FD55EC">
        <w:rPr>
          <w:rFonts w:ascii="Times New Roman" w:eastAsia="標楷體" w:hAnsi="Times New Roman"/>
        </w:rPr>
        <w:t xml:space="preserve">currency </w:t>
      </w:r>
      <w:r w:rsidR="00222D0B" w:rsidRPr="00FD55EC">
        <w:rPr>
          <w:rFonts w:ascii="Times New Roman" w:eastAsia="標楷體" w:hAnsi="Times New Roman" w:hint="eastAsia"/>
        </w:rPr>
        <w:t>delivery</w:t>
      </w:r>
      <w:r w:rsidR="00222D0B" w:rsidRPr="00FD55EC">
        <w:rPr>
          <w:rFonts w:ascii="Times New Roman" w:eastAsia="標楷體" w:hAnsi="Times New Roman"/>
        </w:rPr>
        <w:t xml:space="preserve"> above a certain amount and </w:t>
      </w:r>
      <w:r w:rsidR="00222D0B" w:rsidRPr="00FD55EC">
        <w:rPr>
          <w:rFonts w:ascii="Times New Roman" w:eastAsia="標楷體" w:hAnsi="Times New Roman" w:hint="eastAsia"/>
        </w:rPr>
        <w:t xml:space="preserve">transactions </w:t>
      </w:r>
      <w:r w:rsidR="00222D0B" w:rsidRPr="00FD55EC">
        <w:rPr>
          <w:rFonts w:ascii="Times New Roman" w:eastAsia="標楷體" w:hAnsi="Times New Roman"/>
        </w:rPr>
        <w:t xml:space="preserve">suspected </w:t>
      </w:r>
      <w:r w:rsidR="00222D0B" w:rsidRPr="00FD55EC">
        <w:rPr>
          <w:rFonts w:ascii="Times New Roman" w:eastAsia="標楷體" w:hAnsi="Times New Roman" w:hint="eastAsia"/>
        </w:rPr>
        <w:t xml:space="preserve">of </w:t>
      </w:r>
      <w:r w:rsidR="00222D0B" w:rsidRPr="00FD55EC">
        <w:rPr>
          <w:rFonts w:ascii="Times New Roman" w:eastAsia="標楷體" w:hAnsi="Times New Roman"/>
        </w:rPr>
        <w:t>money laundering</w:t>
      </w:r>
      <w:r w:rsidR="00222D0B" w:rsidRPr="00FD55EC">
        <w:rPr>
          <w:rFonts w:ascii="Times New Roman" w:eastAsia="標楷體" w:hAnsi="Times New Roman" w:hint="eastAsia"/>
        </w:rPr>
        <w:t xml:space="preserve">, </w:t>
      </w:r>
      <w:r w:rsidR="00A36231" w:rsidRPr="00FD55EC">
        <w:rPr>
          <w:rFonts w:ascii="Times New Roman" w:eastAsia="標楷體" w:hAnsi="Times New Roman"/>
        </w:rPr>
        <w:t xml:space="preserve">the content should </w:t>
      </w:r>
      <w:r w:rsidR="00222D0B" w:rsidRPr="00FD55EC">
        <w:rPr>
          <w:rFonts w:ascii="Times New Roman" w:eastAsia="標楷體" w:hAnsi="Times New Roman" w:hint="eastAsia"/>
        </w:rPr>
        <w:t xml:space="preserve">also </w:t>
      </w:r>
      <w:r w:rsidR="00A36231" w:rsidRPr="00FD55EC">
        <w:rPr>
          <w:rFonts w:ascii="Times New Roman" w:eastAsia="標楷體" w:hAnsi="Times New Roman"/>
        </w:rPr>
        <w:t>include</w:t>
      </w:r>
      <w:r w:rsidR="00222D0B" w:rsidRPr="00FD55EC">
        <w:rPr>
          <w:rFonts w:ascii="Times New Roman" w:eastAsia="標楷體" w:hAnsi="Times New Roman" w:hint="eastAsia"/>
        </w:rPr>
        <w:t xml:space="preserve"> the </w:t>
      </w:r>
      <w:r w:rsidR="00222D0B" w:rsidRPr="00FD55EC">
        <w:rPr>
          <w:rFonts w:ascii="Times New Roman" w:eastAsia="標楷體" w:hAnsi="Times New Roman"/>
        </w:rPr>
        <w:t xml:space="preserve">management personnel </w:t>
      </w:r>
      <w:r w:rsidR="00222D0B" w:rsidRPr="00FD55EC">
        <w:rPr>
          <w:rFonts w:ascii="Times New Roman" w:eastAsia="標楷體" w:hAnsi="Times New Roman" w:hint="eastAsia"/>
        </w:rPr>
        <w:t>d</w:t>
      </w:r>
      <w:r w:rsidR="00222D0B" w:rsidRPr="00FD55EC">
        <w:rPr>
          <w:rFonts w:ascii="Times New Roman" w:eastAsia="標楷體" w:hAnsi="Times New Roman"/>
        </w:rPr>
        <w:t>esignat</w:t>
      </w:r>
      <w:r w:rsidR="00222D0B" w:rsidRPr="00FD55EC">
        <w:rPr>
          <w:rFonts w:ascii="Times New Roman" w:eastAsia="標楷體" w:hAnsi="Times New Roman" w:hint="eastAsia"/>
        </w:rPr>
        <w:t xml:space="preserve">ed </w:t>
      </w:r>
      <w:r w:rsidR="00222D0B" w:rsidRPr="00FD55EC">
        <w:rPr>
          <w:rFonts w:ascii="Times New Roman" w:eastAsia="標楷體" w:hAnsi="Times New Roman"/>
        </w:rPr>
        <w:t>to coordinate</w:t>
      </w:r>
      <w:r w:rsidR="00222D0B" w:rsidRPr="00FD55EC">
        <w:rPr>
          <w:rFonts w:ascii="Times New Roman" w:eastAsia="標楷體" w:hAnsi="Times New Roman" w:hint="eastAsia"/>
        </w:rPr>
        <w:t xml:space="preserve"> and supervise the implementation of</w:t>
      </w:r>
      <w:r w:rsidR="00222D0B" w:rsidRPr="00FD55EC">
        <w:rPr>
          <w:rFonts w:ascii="Times New Roman" w:eastAsia="標楷體" w:hAnsi="Times New Roman"/>
        </w:rPr>
        <w:t xml:space="preserve"> </w:t>
      </w:r>
      <w:r w:rsidR="00222D0B" w:rsidRPr="00FD55EC">
        <w:rPr>
          <w:rFonts w:ascii="Times New Roman" w:eastAsia="標楷體" w:hAnsi="Times New Roman" w:hint="eastAsia"/>
        </w:rPr>
        <w:t>anti-</w:t>
      </w:r>
      <w:r w:rsidR="00222D0B" w:rsidRPr="00FD55EC">
        <w:rPr>
          <w:rFonts w:ascii="Times New Roman" w:eastAsia="標楷體" w:hAnsi="Times New Roman"/>
        </w:rPr>
        <w:t xml:space="preserve">money laundering and combating the </w:t>
      </w:r>
      <w:r w:rsidR="00222D0B" w:rsidRPr="00FD55EC">
        <w:rPr>
          <w:rFonts w:ascii="Times New Roman" w:eastAsia="標楷體" w:hAnsi="Times New Roman" w:hint="eastAsia"/>
        </w:rPr>
        <w:t>f</w:t>
      </w:r>
      <w:r w:rsidR="00222D0B" w:rsidRPr="00FD55EC">
        <w:rPr>
          <w:rFonts w:ascii="Times New Roman" w:eastAsia="標楷體" w:hAnsi="Times New Roman"/>
        </w:rPr>
        <w:t xml:space="preserve">inancing of </w:t>
      </w:r>
      <w:r w:rsidR="00222D0B" w:rsidRPr="00FD55EC">
        <w:rPr>
          <w:rFonts w:ascii="Times New Roman" w:eastAsia="標楷體" w:hAnsi="Times New Roman" w:hint="eastAsia"/>
        </w:rPr>
        <w:t>t</w:t>
      </w:r>
      <w:r w:rsidR="00222D0B" w:rsidRPr="00FD55EC">
        <w:rPr>
          <w:rFonts w:ascii="Times New Roman" w:eastAsia="標楷體" w:hAnsi="Times New Roman"/>
        </w:rPr>
        <w:t>errorism</w:t>
      </w:r>
      <w:r w:rsidR="00922543" w:rsidRPr="00FD55EC">
        <w:rPr>
          <w:rFonts w:ascii="Times New Roman" w:eastAsia="標楷體" w:hAnsi="Times New Roman" w:hint="eastAsia"/>
        </w:rPr>
        <w:t xml:space="preserve">, </w:t>
      </w:r>
      <w:r w:rsidR="00922543" w:rsidRPr="00FD55EC">
        <w:rPr>
          <w:rFonts w:ascii="Times New Roman" w:eastAsia="標楷體" w:hAnsi="Times New Roman"/>
        </w:rPr>
        <w:t>establish a</w:t>
      </w:r>
      <w:r w:rsidR="00922543" w:rsidRPr="00FD55EC">
        <w:rPr>
          <w:rFonts w:ascii="Times New Roman" w:eastAsia="標楷體" w:hAnsi="Times New Roman" w:hint="eastAsia"/>
        </w:rPr>
        <w:t xml:space="preserve"> proper</w:t>
      </w:r>
      <w:r w:rsidR="00922543" w:rsidRPr="00FD55EC">
        <w:rPr>
          <w:rFonts w:ascii="Times New Roman" w:eastAsia="標楷體" w:hAnsi="Times New Roman"/>
        </w:rPr>
        <w:t xml:space="preserve"> </w:t>
      </w:r>
      <w:r w:rsidR="00922543" w:rsidRPr="00FD55EC">
        <w:rPr>
          <w:rFonts w:ascii="Times New Roman" w:eastAsia="標楷體" w:hAnsi="Times New Roman" w:hint="eastAsia"/>
        </w:rPr>
        <w:t>employee</w:t>
      </w:r>
      <w:r w:rsidR="00922543" w:rsidRPr="00FD55EC">
        <w:rPr>
          <w:rFonts w:ascii="Times New Roman" w:eastAsia="標楷體" w:hAnsi="Times New Roman"/>
        </w:rPr>
        <w:t xml:space="preserve"> selection process</w:t>
      </w:r>
      <w:r w:rsidR="00922543" w:rsidRPr="00FD55EC">
        <w:rPr>
          <w:rFonts w:ascii="Times New Roman" w:eastAsia="標楷體" w:hAnsi="Times New Roman" w:hint="eastAsia"/>
        </w:rPr>
        <w:t xml:space="preserve"> under careful </w:t>
      </w:r>
      <w:r w:rsidR="00922543" w:rsidRPr="00FD55EC">
        <w:rPr>
          <w:rFonts w:ascii="Times New Roman" w:eastAsia="標楷體" w:hAnsi="Times New Roman"/>
        </w:rPr>
        <w:t>consideration</w:t>
      </w:r>
      <w:r w:rsidR="00922543" w:rsidRPr="00FD55EC">
        <w:rPr>
          <w:rFonts w:ascii="Times New Roman" w:eastAsia="標楷體" w:hAnsi="Times New Roman" w:hint="eastAsia"/>
        </w:rPr>
        <w:t xml:space="preserve">, </w:t>
      </w:r>
      <w:r w:rsidR="00922543" w:rsidRPr="00FD55EC">
        <w:rPr>
          <w:rFonts w:ascii="Times New Roman" w:eastAsia="標楷體" w:hAnsi="Times New Roman"/>
        </w:rPr>
        <w:t>implement</w:t>
      </w:r>
      <w:r w:rsidR="00922543" w:rsidRPr="00FD55EC">
        <w:rPr>
          <w:rFonts w:ascii="Times New Roman" w:eastAsia="標楷體" w:hAnsi="Times New Roman" w:hint="eastAsia"/>
        </w:rPr>
        <w:t xml:space="preserve"> consecutive employee</w:t>
      </w:r>
      <w:r w:rsidR="00922543" w:rsidRPr="00FD55EC">
        <w:rPr>
          <w:rFonts w:ascii="Times New Roman" w:eastAsia="標楷體" w:hAnsi="Times New Roman"/>
        </w:rPr>
        <w:t xml:space="preserve"> training programs</w:t>
      </w:r>
      <w:r w:rsidR="00922543" w:rsidRPr="00FD55EC">
        <w:rPr>
          <w:rFonts w:ascii="Times New Roman" w:eastAsia="標楷體" w:hAnsi="Times New Roman" w:hint="eastAsia"/>
        </w:rPr>
        <w:t>, and test t</w:t>
      </w:r>
      <w:r w:rsidR="00922543" w:rsidRPr="00FD55EC">
        <w:rPr>
          <w:rFonts w:ascii="Times New Roman" w:eastAsia="標楷體" w:hAnsi="Times New Roman"/>
        </w:rPr>
        <w:t xml:space="preserve">he </w:t>
      </w:r>
      <w:r w:rsidR="0077270B" w:rsidRPr="00FD55EC">
        <w:rPr>
          <w:rFonts w:ascii="Times New Roman" w:eastAsia="標楷體" w:hAnsi="Times New Roman" w:hint="eastAsia"/>
        </w:rPr>
        <w:t xml:space="preserve">system </w:t>
      </w:r>
      <w:r w:rsidR="00922543" w:rsidRPr="00FD55EC">
        <w:rPr>
          <w:rFonts w:ascii="Times New Roman" w:eastAsia="標楷體" w:hAnsi="Times New Roman"/>
        </w:rPr>
        <w:t xml:space="preserve">effectiveness of </w:t>
      </w:r>
      <w:r w:rsidR="00922543" w:rsidRPr="00FD55EC">
        <w:rPr>
          <w:rFonts w:ascii="Times New Roman" w:eastAsia="標楷體" w:hAnsi="Times New Roman" w:hint="eastAsia"/>
        </w:rPr>
        <w:t>anti-</w:t>
      </w:r>
      <w:r w:rsidR="00922543" w:rsidRPr="00FD55EC">
        <w:rPr>
          <w:rFonts w:ascii="Times New Roman" w:eastAsia="標楷體" w:hAnsi="Times New Roman"/>
        </w:rPr>
        <w:t xml:space="preserve">money laundering and </w:t>
      </w:r>
      <w:r w:rsidR="005A2148" w:rsidRPr="00FD55EC">
        <w:rPr>
          <w:rFonts w:ascii="Times New Roman" w:eastAsia="標楷體" w:hAnsi="Times New Roman"/>
        </w:rPr>
        <w:t>combating</w:t>
      </w:r>
      <w:r w:rsidR="00922543" w:rsidRPr="00FD55EC">
        <w:rPr>
          <w:rFonts w:ascii="Times New Roman" w:eastAsia="標楷體" w:hAnsi="Times New Roman"/>
        </w:rPr>
        <w:t xml:space="preserve"> </w:t>
      </w:r>
      <w:r w:rsidR="00922543" w:rsidRPr="00FD55EC">
        <w:rPr>
          <w:rFonts w:ascii="Times New Roman" w:eastAsia="標楷體" w:hAnsi="Times New Roman" w:hint="eastAsia"/>
        </w:rPr>
        <w:t xml:space="preserve">the </w:t>
      </w:r>
      <w:r w:rsidR="00922543" w:rsidRPr="00FD55EC">
        <w:rPr>
          <w:rFonts w:ascii="Times New Roman" w:eastAsia="標楷體" w:hAnsi="Times New Roman"/>
        </w:rPr>
        <w:t xml:space="preserve">financing </w:t>
      </w:r>
      <w:r w:rsidR="00922543" w:rsidRPr="00FD55EC">
        <w:rPr>
          <w:rFonts w:ascii="Times New Roman" w:eastAsia="標楷體" w:hAnsi="Times New Roman" w:hint="eastAsia"/>
        </w:rPr>
        <w:t>of terrorism</w:t>
      </w:r>
      <w:r w:rsidR="00922543" w:rsidRPr="00FD55EC">
        <w:rPr>
          <w:rFonts w:ascii="Times New Roman" w:eastAsia="標楷體" w:hAnsi="Times New Roman"/>
        </w:rPr>
        <w:t xml:space="preserve"> </w:t>
      </w:r>
      <w:r w:rsidR="00922543" w:rsidRPr="00FD55EC">
        <w:rPr>
          <w:rFonts w:ascii="Times New Roman" w:eastAsia="標楷體" w:hAnsi="Times New Roman" w:hint="eastAsia"/>
        </w:rPr>
        <w:t xml:space="preserve">for internal </w:t>
      </w:r>
      <w:r w:rsidR="00922543" w:rsidRPr="00FD55EC">
        <w:rPr>
          <w:rFonts w:ascii="Times New Roman" w:eastAsia="標楷體" w:hAnsi="Times New Roman"/>
        </w:rPr>
        <w:t>policies, procedures</w:t>
      </w:r>
      <w:r w:rsidR="00922543" w:rsidRPr="00FD55EC">
        <w:rPr>
          <w:rFonts w:ascii="Times New Roman" w:eastAsia="標楷體" w:hAnsi="Times New Roman" w:hint="eastAsia"/>
        </w:rPr>
        <w:t xml:space="preserve"> and</w:t>
      </w:r>
      <w:r w:rsidR="00922543" w:rsidRPr="00FD55EC">
        <w:rPr>
          <w:rFonts w:ascii="Times New Roman" w:eastAsia="標楷體" w:hAnsi="Times New Roman"/>
        </w:rPr>
        <w:t xml:space="preserve"> control</w:t>
      </w:r>
      <w:r w:rsidR="00922543" w:rsidRPr="00FD55EC">
        <w:rPr>
          <w:rFonts w:ascii="Times New Roman" w:eastAsia="標楷體" w:hAnsi="Times New Roman" w:hint="eastAsia"/>
        </w:rPr>
        <w:t>s</w:t>
      </w:r>
      <w:r w:rsidR="00922543" w:rsidRPr="00FD55EC">
        <w:rPr>
          <w:rFonts w:ascii="Times New Roman" w:eastAsia="標楷體" w:hAnsi="Times New Roman"/>
        </w:rPr>
        <w:t xml:space="preserve"> </w:t>
      </w:r>
      <w:r w:rsidR="00922543" w:rsidRPr="00FD55EC">
        <w:rPr>
          <w:rFonts w:ascii="Times New Roman" w:eastAsia="標楷體" w:hAnsi="Times New Roman" w:hint="eastAsia"/>
        </w:rPr>
        <w:t>such as the independent audit function</w:t>
      </w:r>
      <w:r w:rsidR="00A27876" w:rsidRPr="00FD55EC">
        <w:rPr>
          <w:rFonts w:ascii="Times New Roman" w:eastAsia="標楷體" w:hAnsi="Times New Roman" w:hint="eastAsia"/>
        </w:rPr>
        <w:t xml:space="preserve">. The action </w:t>
      </w:r>
      <w:r w:rsidR="00A27876" w:rsidRPr="00FD55EC">
        <w:rPr>
          <w:rFonts w:ascii="Times New Roman" w:eastAsia="標楷體" w:hAnsi="Times New Roman"/>
        </w:rPr>
        <w:t xml:space="preserve">may </w:t>
      </w:r>
      <w:r w:rsidR="00A27876" w:rsidRPr="00FD55EC">
        <w:rPr>
          <w:rFonts w:ascii="Times New Roman" w:eastAsia="標楷體" w:hAnsi="Times New Roman" w:hint="eastAsia"/>
        </w:rPr>
        <w:t xml:space="preserve">be taken by </w:t>
      </w:r>
      <w:r w:rsidR="00F40C28" w:rsidRPr="00FD55EC">
        <w:rPr>
          <w:rFonts w:ascii="Times New Roman" w:eastAsia="標楷體" w:hAnsi="Times New Roman" w:hint="eastAsia"/>
        </w:rPr>
        <w:t>the securities firm</w:t>
      </w:r>
      <w:r w:rsidR="00A27876" w:rsidRPr="00FD55EC">
        <w:rPr>
          <w:rFonts w:ascii="Times New Roman" w:eastAsia="標楷體" w:hAnsi="Times New Roman" w:hint="eastAsia"/>
        </w:rPr>
        <w:t xml:space="preserve"> </w:t>
      </w:r>
      <w:r w:rsidR="00A27876" w:rsidRPr="00FD55EC">
        <w:rPr>
          <w:rFonts w:ascii="Times New Roman" w:eastAsia="標楷體" w:hAnsi="Times New Roman"/>
        </w:rPr>
        <w:t xml:space="preserve">based on the relevant </w:t>
      </w:r>
      <w:r w:rsidR="00A27876" w:rsidRPr="00FD55EC">
        <w:rPr>
          <w:rFonts w:ascii="Times New Roman" w:eastAsia="標楷體" w:hAnsi="Times New Roman" w:hint="eastAsia"/>
        </w:rPr>
        <w:t>stipulations of the Guidelines.</w:t>
      </w:r>
    </w:p>
    <w:p w:rsidR="00E35CC1" w:rsidRPr="00FD55EC" w:rsidRDefault="00E35CC1" w:rsidP="008E18D2">
      <w:pPr>
        <w:pStyle w:val="a3"/>
        <w:snapToGrid w:val="0"/>
        <w:spacing w:line="500" w:lineRule="exact"/>
        <w:jc w:val="both"/>
        <w:rPr>
          <w:rFonts w:ascii="Times New Roman" w:eastAsia="標楷體" w:hAnsi="Times New Roman"/>
        </w:rPr>
      </w:pPr>
    </w:p>
    <w:p w:rsidR="008E4A3A" w:rsidRPr="00FD55EC" w:rsidRDefault="00924010" w:rsidP="00F17063">
      <w:pPr>
        <w:pStyle w:val="a3"/>
        <w:snapToGrid w:val="0"/>
        <w:spacing w:line="500" w:lineRule="exact"/>
        <w:ind w:left="425" w:hangingChars="177" w:hanging="425"/>
        <w:jc w:val="both"/>
        <w:rPr>
          <w:rFonts w:ascii="Times New Roman" w:eastAsia="標楷體" w:hAnsi="Times New Roman"/>
        </w:rPr>
      </w:pPr>
      <w:r w:rsidRPr="00FD55EC">
        <w:rPr>
          <w:rFonts w:ascii="Times New Roman" w:eastAsia="標楷體" w:hAnsi="Times New Roman"/>
        </w:rPr>
        <w:t>10.</w:t>
      </w:r>
      <w:r w:rsidR="00F17063" w:rsidRPr="00FD55EC">
        <w:rPr>
          <w:rFonts w:ascii="Times New Roman" w:eastAsia="標楷體" w:hAnsi="Times New Roman" w:hint="eastAsia"/>
        </w:rPr>
        <w:tab/>
      </w:r>
      <w:r w:rsidRPr="00FD55EC">
        <w:rPr>
          <w:rFonts w:ascii="Times New Roman" w:eastAsia="標楷體" w:hAnsi="Times New Roman" w:hint="eastAsia"/>
        </w:rPr>
        <w:t xml:space="preserve">The policies formulated by </w:t>
      </w:r>
      <w:r w:rsidR="00F40C28" w:rsidRPr="00FD55EC">
        <w:rPr>
          <w:rFonts w:ascii="Times New Roman" w:eastAsia="標楷體" w:hAnsi="Times New Roman" w:hint="eastAsia"/>
        </w:rPr>
        <w:t>the securities firm</w:t>
      </w:r>
      <w:r w:rsidRPr="00FD55EC">
        <w:rPr>
          <w:rFonts w:ascii="Times New Roman" w:eastAsia="標楷體" w:hAnsi="Times New Roman" w:hint="eastAsia"/>
        </w:rPr>
        <w:t xml:space="preserve"> in accordance with the Guidelines should be implemented</w:t>
      </w:r>
      <w:r w:rsidR="008E4A3A" w:rsidRPr="00FD55EC">
        <w:rPr>
          <w:rFonts w:ascii="Times New Roman" w:eastAsia="標楷體" w:hAnsi="Times New Roman" w:hint="eastAsia"/>
        </w:rPr>
        <w:t xml:space="preserve"> after the approval of</w:t>
      </w:r>
      <w:r w:rsidR="008E4A3A" w:rsidRPr="00FD55EC">
        <w:rPr>
          <w:rFonts w:ascii="Times New Roman" w:eastAsia="標楷體" w:hAnsi="Times New Roman"/>
        </w:rPr>
        <w:t xml:space="preserve"> </w:t>
      </w:r>
      <w:r w:rsidR="008E4A3A" w:rsidRPr="00FD55EC">
        <w:rPr>
          <w:rFonts w:ascii="Times New Roman" w:eastAsia="標楷體" w:hAnsi="Times New Roman" w:hint="eastAsia"/>
        </w:rPr>
        <w:t>t</w:t>
      </w:r>
      <w:r w:rsidRPr="00FD55EC">
        <w:rPr>
          <w:rFonts w:ascii="Times New Roman" w:eastAsia="標楷體" w:hAnsi="Times New Roman"/>
        </w:rPr>
        <w:t xml:space="preserve">he board </w:t>
      </w:r>
      <w:r w:rsidR="008E4A3A" w:rsidRPr="00FD55EC">
        <w:rPr>
          <w:rFonts w:ascii="Times New Roman" w:eastAsia="標楷體" w:hAnsi="Times New Roman" w:hint="eastAsia"/>
        </w:rPr>
        <w:t>resolution</w:t>
      </w:r>
      <w:r w:rsidRPr="00FD55EC">
        <w:rPr>
          <w:rFonts w:ascii="Times New Roman" w:eastAsia="標楷體" w:hAnsi="Times New Roman"/>
        </w:rPr>
        <w:t xml:space="preserve"> (or </w:t>
      </w:r>
      <w:r w:rsidR="008E4A3A" w:rsidRPr="00FD55EC">
        <w:rPr>
          <w:rFonts w:ascii="Times New Roman" w:eastAsia="標楷體" w:hAnsi="Times New Roman"/>
        </w:rPr>
        <w:t xml:space="preserve">Authority in charge </w:t>
      </w:r>
      <w:r w:rsidR="008E4A3A" w:rsidRPr="00FD55EC">
        <w:rPr>
          <w:rFonts w:ascii="Times New Roman" w:eastAsia="標楷體" w:hAnsi="Times New Roman" w:hint="eastAsia"/>
        </w:rPr>
        <w:t xml:space="preserve">according to the </w:t>
      </w:r>
      <w:r w:rsidR="008E4A3A" w:rsidRPr="00FD55EC">
        <w:rPr>
          <w:rFonts w:ascii="Times New Roman" w:eastAsia="標楷體" w:hAnsi="Times New Roman"/>
        </w:rPr>
        <w:t>Delegation of Authority) and reported to the Financial Supervisory Commission for record</w:t>
      </w:r>
      <w:r w:rsidR="008E4A3A" w:rsidRPr="00FD55EC">
        <w:rPr>
          <w:rFonts w:ascii="Times New Roman" w:eastAsia="標楷體" w:hAnsi="Times New Roman" w:hint="eastAsia"/>
        </w:rPr>
        <w:t xml:space="preserve"> with the </w:t>
      </w:r>
      <w:r w:rsidR="008E4A3A" w:rsidRPr="00FD55EC">
        <w:rPr>
          <w:rFonts w:ascii="Times New Roman" w:eastAsia="標楷體" w:hAnsi="Times New Roman"/>
        </w:rPr>
        <w:t xml:space="preserve">“Guidelines Governing Anti-Money Laundering and </w:t>
      </w:r>
      <w:r w:rsidR="005A2148" w:rsidRPr="00FD55EC">
        <w:rPr>
          <w:rFonts w:ascii="Times New Roman" w:eastAsia="標楷體" w:hAnsi="Times New Roman"/>
        </w:rPr>
        <w:t>Combating</w:t>
      </w:r>
      <w:r w:rsidR="008E4A3A" w:rsidRPr="00FD55EC">
        <w:rPr>
          <w:rFonts w:ascii="Times New Roman" w:eastAsia="標楷體" w:hAnsi="Times New Roman"/>
        </w:rPr>
        <w:t xml:space="preserve"> the Financing of Terrorism by </w:t>
      </w:r>
      <w:r w:rsidR="00F40C28" w:rsidRPr="00FD55EC">
        <w:rPr>
          <w:rFonts w:ascii="Times New Roman" w:eastAsia="標楷體" w:hAnsi="Times New Roman"/>
        </w:rPr>
        <w:t>the securities firm</w:t>
      </w:r>
      <w:r w:rsidR="008E4A3A" w:rsidRPr="00FD55EC">
        <w:rPr>
          <w:rFonts w:ascii="Times New Roman" w:eastAsia="標楷體" w:hAnsi="Times New Roman"/>
        </w:rPr>
        <w:t xml:space="preserve">ing Sector.” The </w:t>
      </w:r>
      <w:r w:rsidR="008E4A3A" w:rsidRPr="00FD55EC">
        <w:rPr>
          <w:rFonts w:ascii="Times New Roman" w:eastAsia="標楷體" w:hAnsi="Times New Roman" w:hint="eastAsia"/>
        </w:rPr>
        <w:t>policies</w:t>
      </w:r>
      <w:r w:rsidR="008E4A3A" w:rsidRPr="00FD55EC">
        <w:rPr>
          <w:rFonts w:ascii="Times New Roman" w:eastAsia="標楷體" w:hAnsi="Times New Roman"/>
        </w:rPr>
        <w:t xml:space="preserve"> sh</w:t>
      </w:r>
      <w:r w:rsidR="008E4A3A" w:rsidRPr="00FD55EC">
        <w:rPr>
          <w:rFonts w:ascii="Times New Roman" w:eastAsia="標楷體" w:hAnsi="Times New Roman" w:hint="eastAsia"/>
        </w:rPr>
        <w:t>ould</w:t>
      </w:r>
      <w:r w:rsidR="008E4A3A" w:rsidRPr="00FD55EC">
        <w:rPr>
          <w:rFonts w:ascii="Times New Roman" w:eastAsia="標楷體" w:hAnsi="Times New Roman"/>
        </w:rPr>
        <w:t xml:space="preserve"> be reviewed each year. The same applies to any amendment thereto.</w:t>
      </w:r>
    </w:p>
    <w:p w:rsidR="00924010" w:rsidRPr="0095042D" w:rsidRDefault="00924010" w:rsidP="00A4234D">
      <w:pPr>
        <w:pStyle w:val="a3"/>
        <w:snapToGrid w:val="0"/>
        <w:spacing w:line="500" w:lineRule="exact"/>
        <w:ind w:left="564" w:hanging="564"/>
        <w:jc w:val="both"/>
        <w:rPr>
          <w:rFonts w:ascii="Times New Roman" w:eastAsia="標楷體" w:hAnsi="Times New Roman"/>
        </w:rPr>
      </w:pPr>
    </w:p>
    <w:p w:rsidR="004E08F1" w:rsidRPr="0095042D" w:rsidRDefault="004E08F1">
      <w:pPr>
        <w:widowControl/>
        <w:rPr>
          <w:rFonts w:eastAsia="標楷體" w:hAnsi="標楷體"/>
        </w:rPr>
      </w:pPr>
      <w:r w:rsidRPr="0095042D">
        <w:rPr>
          <w:rFonts w:eastAsia="標楷體" w:hAnsi="標楷體"/>
        </w:rPr>
        <w:br w:type="page"/>
      </w:r>
    </w:p>
    <w:p w:rsidR="0063258C" w:rsidRPr="0095042D" w:rsidRDefault="0063258C" w:rsidP="008B0923">
      <w:pPr>
        <w:spacing w:line="500" w:lineRule="exact"/>
        <w:rPr>
          <w:rFonts w:eastAsia="標楷體"/>
        </w:rPr>
      </w:pPr>
      <w:r w:rsidRPr="0095042D">
        <w:rPr>
          <w:rFonts w:eastAsia="標楷體" w:hAnsi="標楷體" w:hint="eastAsia"/>
        </w:rPr>
        <w:lastRenderedPageBreak/>
        <w:t xml:space="preserve">Appendix: References for formulating </w:t>
      </w:r>
      <w:r w:rsidRPr="0095042D">
        <w:rPr>
          <w:rFonts w:eastAsia="標楷體" w:hint="eastAsia"/>
        </w:rPr>
        <w:t xml:space="preserve">a list of </w:t>
      </w:r>
      <w:r w:rsidRPr="0095042D">
        <w:rPr>
          <w:rFonts w:eastAsia="標楷體"/>
        </w:rPr>
        <w:t>region</w:t>
      </w:r>
      <w:r w:rsidRPr="0095042D">
        <w:rPr>
          <w:rFonts w:eastAsia="標楷體" w:hint="eastAsia"/>
        </w:rPr>
        <w:t>s</w:t>
      </w:r>
      <w:r w:rsidRPr="0095042D">
        <w:rPr>
          <w:rFonts w:eastAsia="標楷體"/>
        </w:rPr>
        <w:t xml:space="preserve"> with higher risk</w:t>
      </w:r>
      <w:r w:rsidRPr="0095042D">
        <w:rPr>
          <w:rFonts w:eastAsia="標楷體" w:hint="eastAsia"/>
        </w:rPr>
        <w:t>s</w:t>
      </w:r>
      <w:r w:rsidRPr="0095042D">
        <w:rPr>
          <w:rFonts w:eastAsia="標楷體"/>
        </w:rPr>
        <w:t xml:space="preserve"> of money </w:t>
      </w:r>
      <w:proofErr w:type="gramStart"/>
      <w:r w:rsidRPr="0095042D">
        <w:rPr>
          <w:rFonts w:eastAsia="標楷體"/>
        </w:rPr>
        <w:t>laundering</w:t>
      </w:r>
      <w:proofErr w:type="gramEnd"/>
      <w:r w:rsidRPr="0095042D">
        <w:rPr>
          <w:rFonts w:eastAsia="標楷體"/>
        </w:rPr>
        <w:t xml:space="preserve"> and financing of terrorism</w:t>
      </w:r>
    </w:p>
    <w:p w:rsidR="0063258C" w:rsidRPr="0095042D" w:rsidRDefault="0063258C" w:rsidP="00ED3D80">
      <w:pPr>
        <w:spacing w:line="500" w:lineRule="exact"/>
        <w:ind w:left="240" w:hangingChars="100" w:hanging="240"/>
        <w:rPr>
          <w:rFonts w:eastAsia="標楷體" w:hAnsi="標楷體"/>
        </w:rPr>
      </w:pPr>
      <w:r w:rsidRPr="0095042D">
        <w:rPr>
          <w:rFonts w:eastAsia="標楷體" w:hint="eastAsia"/>
        </w:rPr>
        <w:t>1.</w:t>
      </w:r>
      <w:r w:rsidR="00046A52" w:rsidRPr="0095042D">
        <w:rPr>
          <w:rFonts w:eastAsia="標楷體" w:hint="eastAsia"/>
        </w:rPr>
        <w:tab/>
      </w:r>
      <w:r w:rsidR="00C0584D" w:rsidRPr="0095042D">
        <w:rPr>
          <w:rFonts w:eastAsia="標楷體" w:hAnsi="標楷體" w:hint="eastAsia"/>
        </w:rPr>
        <w:t>C</w:t>
      </w:r>
      <w:r w:rsidR="00C77EF1" w:rsidRPr="0095042D">
        <w:rPr>
          <w:rFonts w:eastAsia="標楷體" w:hAnsi="標楷體"/>
        </w:rPr>
        <w:t xml:space="preserve">ountries or territories which fail to comply with the suggestions of international money laundering prevention organizations, as </w:t>
      </w:r>
      <w:r w:rsidR="00C77EF1" w:rsidRPr="0095042D">
        <w:rPr>
          <w:rFonts w:eastAsia="標楷體" w:hAnsi="標楷體" w:hint="eastAsia"/>
        </w:rPr>
        <w:t>released</w:t>
      </w:r>
      <w:r w:rsidR="00C77EF1" w:rsidRPr="0095042D">
        <w:rPr>
          <w:rFonts w:eastAsia="標楷體" w:hAnsi="標楷體"/>
        </w:rPr>
        <w:t xml:space="preserve"> by international money laundering organizations via the Financial Supervisory Commission, and those that are materially defective in the prevention of money laundering and </w:t>
      </w:r>
      <w:r w:rsidR="005A2148" w:rsidRPr="0095042D">
        <w:rPr>
          <w:rFonts w:eastAsia="標楷體" w:hAnsi="標楷體"/>
        </w:rPr>
        <w:t>combating</w:t>
      </w:r>
      <w:r w:rsidR="00C77EF1" w:rsidRPr="0095042D">
        <w:rPr>
          <w:rFonts w:eastAsia="標楷體" w:hAnsi="標楷體"/>
        </w:rPr>
        <w:t xml:space="preserve"> the financing of terrorism in any other countries or territories.</w:t>
      </w:r>
    </w:p>
    <w:p w:rsidR="00C0584D" w:rsidRPr="0095042D" w:rsidRDefault="00C0584D" w:rsidP="00ED3D80">
      <w:pPr>
        <w:spacing w:line="500" w:lineRule="exact"/>
        <w:ind w:left="240" w:hangingChars="100" w:hanging="240"/>
        <w:rPr>
          <w:rFonts w:eastAsia="標楷體" w:hAnsi="標楷體"/>
        </w:rPr>
      </w:pPr>
      <w:r w:rsidRPr="0095042D">
        <w:rPr>
          <w:rFonts w:eastAsia="標楷體" w:hAnsi="標楷體" w:hint="eastAsia"/>
        </w:rPr>
        <w:t>2.</w:t>
      </w:r>
      <w:r w:rsidR="00046A52" w:rsidRPr="0095042D">
        <w:rPr>
          <w:rFonts w:eastAsia="標楷體" w:hAnsi="標楷體" w:hint="eastAsia"/>
        </w:rPr>
        <w:tab/>
      </w:r>
      <w:r w:rsidRPr="0095042D">
        <w:rPr>
          <w:rFonts w:eastAsia="標楷體" w:hAnsi="標楷體" w:hint="eastAsia"/>
        </w:rPr>
        <w:t>C</w:t>
      </w:r>
      <w:r w:rsidRPr="0095042D">
        <w:rPr>
          <w:rFonts w:eastAsia="標楷體" w:hAnsi="標楷體"/>
        </w:rPr>
        <w:t xml:space="preserve">ountries or territories </w:t>
      </w:r>
      <w:r w:rsidRPr="0095042D">
        <w:rPr>
          <w:rFonts w:eastAsia="標楷體" w:hAnsi="標楷體" w:hint="eastAsia"/>
        </w:rPr>
        <w:t xml:space="preserve">under </w:t>
      </w:r>
      <w:r w:rsidRPr="0095042D">
        <w:rPr>
          <w:rFonts w:eastAsia="標楷體" w:hAnsi="標楷體"/>
        </w:rPr>
        <w:t>which</w:t>
      </w:r>
      <w:r w:rsidRPr="0095042D">
        <w:rPr>
          <w:rFonts w:eastAsia="標楷體" w:hAnsi="標楷體" w:hint="eastAsia"/>
        </w:rPr>
        <w:t xml:space="preserve"> </w:t>
      </w:r>
      <w:r w:rsidRPr="0095042D">
        <w:rPr>
          <w:rFonts w:eastAsia="標楷體" w:hAnsi="標楷體"/>
        </w:rPr>
        <w:t xml:space="preserve">economic sanctions or other similar measures </w:t>
      </w:r>
      <w:r w:rsidRPr="0095042D">
        <w:rPr>
          <w:rFonts w:eastAsia="標楷體" w:hAnsi="標楷體" w:hint="eastAsia"/>
        </w:rPr>
        <w:t>are taken b</w:t>
      </w:r>
      <w:r w:rsidRPr="0095042D">
        <w:rPr>
          <w:rFonts w:eastAsia="標楷體" w:hAnsi="標楷體"/>
        </w:rPr>
        <w:t>y the United Nations, the United States or the European Union</w:t>
      </w:r>
      <w:r w:rsidRPr="0095042D">
        <w:rPr>
          <w:rFonts w:eastAsia="標楷體" w:hAnsi="標楷體" w:hint="eastAsia"/>
        </w:rPr>
        <w:t>.</w:t>
      </w:r>
    </w:p>
    <w:p w:rsidR="00C0584D" w:rsidRPr="0095042D" w:rsidRDefault="00C0584D" w:rsidP="00ED3D80">
      <w:pPr>
        <w:spacing w:line="500" w:lineRule="exact"/>
        <w:ind w:left="240" w:hangingChars="100" w:hanging="240"/>
        <w:rPr>
          <w:rFonts w:eastAsia="標楷體" w:hAnsi="標楷體"/>
        </w:rPr>
      </w:pPr>
      <w:r w:rsidRPr="0095042D">
        <w:rPr>
          <w:rFonts w:eastAsia="標楷體" w:hAnsi="標楷體" w:hint="eastAsia"/>
        </w:rPr>
        <w:t>3.</w:t>
      </w:r>
      <w:r w:rsidR="00046A52" w:rsidRPr="0095042D">
        <w:rPr>
          <w:rFonts w:eastAsia="標楷體" w:hAnsi="標楷體" w:hint="eastAsia"/>
        </w:rPr>
        <w:tab/>
      </w:r>
      <w:r w:rsidRPr="0095042D">
        <w:rPr>
          <w:rFonts w:eastAsia="標楷體" w:hAnsi="標楷體" w:hint="eastAsia"/>
        </w:rPr>
        <w:t>C</w:t>
      </w:r>
      <w:r w:rsidRPr="0095042D">
        <w:rPr>
          <w:rFonts w:eastAsia="標楷體" w:hAnsi="標楷體"/>
        </w:rPr>
        <w:t xml:space="preserve">ountries or territories </w:t>
      </w:r>
      <w:r w:rsidRPr="0095042D">
        <w:rPr>
          <w:rFonts w:eastAsia="標楷體" w:hAnsi="標楷體" w:hint="eastAsia"/>
        </w:rPr>
        <w:t xml:space="preserve">which are </w:t>
      </w:r>
      <w:r w:rsidRPr="0095042D">
        <w:rPr>
          <w:rFonts w:eastAsia="標楷體" w:hAnsi="標楷體"/>
        </w:rPr>
        <w:t>Offshore Financial Center</w:t>
      </w:r>
      <w:r w:rsidRPr="0095042D">
        <w:rPr>
          <w:rFonts w:eastAsia="標楷體" w:hAnsi="標楷體" w:hint="eastAsia"/>
        </w:rPr>
        <w:t>s (</w:t>
      </w:r>
      <w:r w:rsidRPr="0095042D">
        <w:rPr>
          <w:rFonts w:eastAsia="標楷體" w:hAnsi="標楷體"/>
        </w:rPr>
        <w:t>IMF Offshore Financial Centers</w:t>
      </w:r>
      <w:r w:rsidRPr="0095042D">
        <w:rPr>
          <w:rFonts w:eastAsia="標楷體" w:hAnsi="標楷體" w:hint="eastAsia"/>
        </w:rPr>
        <w:t xml:space="preserve">. </w:t>
      </w:r>
      <w:hyperlink r:id="rId8" w:history="1">
        <w:r w:rsidRPr="0095042D">
          <w:rPr>
            <w:rStyle w:val="af8"/>
            <w:rFonts w:eastAsia="標楷體" w:hAnsi="標楷體"/>
            <w:color w:val="auto"/>
          </w:rPr>
          <w:t>http://www.imf.org/external/NP/ofca/OFCA.aspx</w:t>
        </w:r>
      </w:hyperlink>
      <w:r w:rsidRPr="0095042D">
        <w:rPr>
          <w:rFonts w:eastAsia="標楷體" w:hAnsi="標楷體" w:hint="eastAsia"/>
        </w:rPr>
        <w:t xml:space="preserve">) released by </w:t>
      </w:r>
      <w:r w:rsidRPr="0095042D">
        <w:rPr>
          <w:rFonts w:eastAsia="標楷體" w:hAnsi="標楷體"/>
        </w:rPr>
        <w:t>International Monetary Fund</w:t>
      </w:r>
      <w:r w:rsidRPr="0095042D">
        <w:rPr>
          <w:rFonts w:eastAsia="標楷體" w:hAnsi="標楷體" w:hint="eastAsia"/>
        </w:rPr>
        <w:t>.</w:t>
      </w:r>
    </w:p>
    <w:p w:rsidR="00C0584D" w:rsidRPr="0095042D" w:rsidRDefault="00C0584D" w:rsidP="00ED3D80">
      <w:pPr>
        <w:spacing w:line="500" w:lineRule="exact"/>
        <w:ind w:left="240" w:hangingChars="100" w:hanging="240"/>
        <w:rPr>
          <w:rFonts w:eastAsia="標楷體" w:hAnsi="標楷體"/>
        </w:rPr>
      </w:pPr>
      <w:r w:rsidRPr="0095042D">
        <w:rPr>
          <w:rFonts w:eastAsia="標楷體" w:hAnsi="標楷體" w:hint="eastAsia"/>
        </w:rPr>
        <w:t>4.</w:t>
      </w:r>
      <w:r w:rsidR="00046A52" w:rsidRPr="0095042D">
        <w:rPr>
          <w:rFonts w:eastAsia="標楷體" w:hAnsi="標楷體" w:hint="eastAsia"/>
        </w:rPr>
        <w:tab/>
      </w:r>
      <w:r w:rsidR="00467FC9" w:rsidRPr="0095042D">
        <w:rPr>
          <w:rFonts w:eastAsia="標楷體" w:hAnsi="標楷體" w:hint="eastAsia"/>
        </w:rPr>
        <w:t>C</w:t>
      </w:r>
      <w:r w:rsidR="00467FC9" w:rsidRPr="0095042D">
        <w:rPr>
          <w:rFonts w:eastAsia="標楷體" w:hAnsi="標楷體"/>
        </w:rPr>
        <w:t xml:space="preserve">ountries or territories </w:t>
      </w:r>
      <w:r w:rsidR="00467FC9" w:rsidRPr="0095042D">
        <w:rPr>
          <w:rFonts w:eastAsia="標楷體" w:hAnsi="標楷體" w:hint="eastAsia"/>
        </w:rPr>
        <w:t>with p</w:t>
      </w:r>
      <w:r w:rsidR="00467FC9" w:rsidRPr="0095042D">
        <w:rPr>
          <w:rFonts w:eastAsia="標楷體" w:hAnsi="標楷體"/>
        </w:rPr>
        <w:t xml:space="preserve">rimary </w:t>
      </w:r>
      <w:r w:rsidR="00467FC9" w:rsidRPr="0095042D">
        <w:rPr>
          <w:rFonts w:eastAsia="標楷體" w:hAnsi="標楷體" w:hint="eastAsia"/>
        </w:rPr>
        <w:t>m</w:t>
      </w:r>
      <w:r w:rsidR="00467FC9" w:rsidRPr="0095042D">
        <w:rPr>
          <w:rFonts w:eastAsia="標楷體" w:hAnsi="標楷體"/>
        </w:rPr>
        <w:t xml:space="preserve">oney </w:t>
      </w:r>
      <w:r w:rsidR="00467FC9" w:rsidRPr="0095042D">
        <w:rPr>
          <w:rFonts w:eastAsia="標楷體" w:hAnsi="標楷體" w:hint="eastAsia"/>
        </w:rPr>
        <w:t>l</w:t>
      </w:r>
      <w:r w:rsidR="00467FC9" w:rsidRPr="0095042D">
        <w:rPr>
          <w:rFonts w:eastAsia="標楷體" w:hAnsi="標楷體"/>
        </w:rPr>
        <w:t xml:space="preserve">aundering </w:t>
      </w:r>
      <w:r w:rsidR="00467FC9" w:rsidRPr="0095042D">
        <w:rPr>
          <w:rFonts w:eastAsia="標楷體" w:hAnsi="標楷體" w:hint="eastAsia"/>
        </w:rPr>
        <w:t>c</w:t>
      </w:r>
      <w:r w:rsidR="00467FC9" w:rsidRPr="0095042D">
        <w:rPr>
          <w:rFonts w:eastAsia="標楷體" w:hAnsi="標楷體"/>
        </w:rPr>
        <w:t>oncern</w:t>
      </w:r>
      <w:r w:rsidR="009F0726" w:rsidRPr="0095042D">
        <w:rPr>
          <w:rFonts w:eastAsia="標楷體" w:hAnsi="標楷體" w:hint="eastAsia"/>
        </w:rPr>
        <w:t xml:space="preserve"> (</w:t>
      </w:r>
      <w:r w:rsidR="009F0726" w:rsidRPr="0095042D">
        <w:rPr>
          <w:rFonts w:eastAsia="標楷體" w:hAnsi="標楷體"/>
        </w:rPr>
        <w:t>Special Measures for Jurisdictions, Financial Institutions, or International Transactions of Primary Money Laundering Concern</w:t>
      </w:r>
      <w:r w:rsidR="009F0726" w:rsidRPr="0095042D">
        <w:rPr>
          <w:rFonts w:eastAsia="標楷體" w:hAnsi="標楷體" w:hint="eastAsia"/>
        </w:rPr>
        <w:t xml:space="preserve">. </w:t>
      </w:r>
      <w:hyperlink r:id="rId9" w:history="1">
        <w:r w:rsidR="009F0726" w:rsidRPr="0095042D">
          <w:rPr>
            <w:rStyle w:val="af8"/>
            <w:rFonts w:eastAsia="標楷體" w:hAnsi="標楷體"/>
            <w:color w:val="auto"/>
          </w:rPr>
          <w:t>http://www.fincen.gov/statutes_regs/patriot/section311.html</w:t>
        </w:r>
      </w:hyperlink>
      <w:r w:rsidR="009F0726" w:rsidRPr="0095042D">
        <w:rPr>
          <w:rFonts w:eastAsia="標楷體" w:hAnsi="標楷體" w:hint="eastAsia"/>
        </w:rPr>
        <w:t xml:space="preserve">) </w:t>
      </w:r>
      <w:r w:rsidR="00467FC9" w:rsidRPr="0095042D">
        <w:rPr>
          <w:rFonts w:eastAsia="標楷體" w:hAnsi="標楷體" w:hint="eastAsia"/>
        </w:rPr>
        <w:t xml:space="preserve">indicated by </w:t>
      </w:r>
      <w:r w:rsidR="00467FC9" w:rsidRPr="0095042D">
        <w:rPr>
          <w:rFonts w:eastAsia="標楷體" w:hAnsi="標楷體"/>
        </w:rPr>
        <w:t>USA PATRIOT Ac</w:t>
      </w:r>
      <w:r w:rsidR="00467FC9" w:rsidRPr="0095042D">
        <w:rPr>
          <w:rFonts w:eastAsia="標楷體"/>
        </w:rPr>
        <w:t>t’s S</w:t>
      </w:r>
      <w:r w:rsidR="00467FC9" w:rsidRPr="0095042D">
        <w:rPr>
          <w:rFonts w:eastAsia="標楷體" w:hAnsi="標楷體"/>
        </w:rPr>
        <w:t>ection 311</w:t>
      </w:r>
      <w:r w:rsidR="009F0726" w:rsidRPr="0095042D">
        <w:rPr>
          <w:rFonts w:eastAsia="標楷體" w:hAnsi="標楷體" w:hint="eastAsia"/>
        </w:rPr>
        <w:t>.</w:t>
      </w:r>
    </w:p>
    <w:p w:rsidR="009F0726" w:rsidRPr="0095042D" w:rsidRDefault="009F0726" w:rsidP="00ED3D80">
      <w:pPr>
        <w:spacing w:line="500" w:lineRule="exact"/>
        <w:ind w:left="240" w:hangingChars="100" w:hanging="240"/>
        <w:rPr>
          <w:rFonts w:eastAsia="標楷體" w:hAnsi="標楷體"/>
        </w:rPr>
      </w:pPr>
      <w:r w:rsidRPr="0095042D">
        <w:rPr>
          <w:rFonts w:eastAsia="標楷體" w:hAnsi="標楷體" w:hint="eastAsia"/>
        </w:rPr>
        <w:t>5.</w:t>
      </w:r>
      <w:r w:rsidR="00046A52" w:rsidRPr="0095042D">
        <w:rPr>
          <w:rFonts w:eastAsia="標楷體" w:hAnsi="標楷體" w:hint="eastAsia"/>
        </w:rPr>
        <w:tab/>
      </w:r>
      <w:r w:rsidRPr="0095042D">
        <w:rPr>
          <w:rFonts w:eastAsia="標楷體" w:hint="eastAsia"/>
        </w:rPr>
        <w:t>C</w:t>
      </w:r>
      <w:r w:rsidRPr="0095042D">
        <w:rPr>
          <w:rFonts w:eastAsia="標楷體"/>
        </w:rPr>
        <w:t>ountries or territories</w:t>
      </w:r>
      <w:r w:rsidRPr="0095042D">
        <w:rPr>
          <w:rFonts w:eastAsia="標楷體" w:hint="eastAsia"/>
        </w:rPr>
        <w:t xml:space="preserve"> with a</w:t>
      </w:r>
      <w:r w:rsidRPr="0095042D">
        <w:rPr>
          <w:rFonts w:eastAsia="標楷體"/>
        </w:rPr>
        <w:t xml:space="preserve"> considerable degree </w:t>
      </w:r>
      <w:r w:rsidRPr="0095042D">
        <w:rPr>
          <w:rFonts w:eastAsia="標楷體" w:hint="eastAsia"/>
        </w:rPr>
        <w:t xml:space="preserve">of </w:t>
      </w:r>
      <w:r w:rsidRPr="0095042D">
        <w:rPr>
          <w:rFonts w:eastAsia="標楷體"/>
        </w:rPr>
        <w:t>corruption</w:t>
      </w:r>
      <w:r w:rsidRPr="0095042D">
        <w:rPr>
          <w:rFonts w:eastAsia="標楷體" w:hint="eastAsia"/>
        </w:rPr>
        <w:t xml:space="preserve"> listed by the </w:t>
      </w:r>
      <w:r w:rsidRPr="0095042D">
        <w:rPr>
          <w:rFonts w:eastAsia="標楷體"/>
        </w:rPr>
        <w:t>Corruption Perceptions Index</w:t>
      </w:r>
      <w:r w:rsidRPr="0095042D">
        <w:rPr>
          <w:rFonts w:eastAsia="標楷體" w:hint="eastAsia"/>
        </w:rPr>
        <w:t xml:space="preserve"> of </w:t>
      </w:r>
      <w:r w:rsidRPr="0095042D">
        <w:rPr>
          <w:rFonts w:eastAsia="標楷體"/>
        </w:rPr>
        <w:t>Transparency International</w:t>
      </w:r>
      <w:r w:rsidRPr="0095042D">
        <w:rPr>
          <w:rFonts w:eastAsia="標楷體" w:hint="eastAsia"/>
        </w:rPr>
        <w:t xml:space="preserve"> </w:t>
      </w:r>
      <w:r w:rsidRPr="0095042D">
        <w:rPr>
          <w:rFonts w:eastAsia="標楷體" w:hAnsi="標楷體" w:hint="eastAsia"/>
        </w:rPr>
        <w:t>(</w:t>
      </w:r>
      <w:r w:rsidRPr="0095042D">
        <w:rPr>
          <w:rFonts w:eastAsia="標楷體" w:hAnsi="標楷體"/>
        </w:rPr>
        <w:t>Transparency International's Corruption Perceptions Index</w:t>
      </w:r>
      <w:r w:rsidRPr="0095042D">
        <w:rPr>
          <w:rFonts w:eastAsia="標楷體" w:hAnsi="標楷體" w:hint="eastAsia"/>
        </w:rPr>
        <w:t xml:space="preserve">. </w:t>
      </w:r>
      <w:hyperlink r:id="rId10" w:history="1">
        <w:r w:rsidRPr="0095042D">
          <w:rPr>
            <w:rStyle w:val="af8"/>
            <w:rFonts w:eastAsia="標楷體" w:hAnsi="標楷體"/>
            <w:color w:val="auto"/>
          </w:rPr>
          <w:t>http://cpi.transparency.org/cpi2013/in_detail/</w:t>
        </w:r>
      </w:hyperlink>
      <w:r w:rsidRPr="0095042D">
        <w:rPr>
          <w:rFonts w:eastAsia="標楷體" w:hAnsi="標楷體" w:hint="eastAsia"/>
        </w:rPr>
        <w:t>).</w:t>
      </w:r>
    </w:p>
    <w:p w:rsidR="009F0726" w:rsidRPr="0095042D" w:rsidRDefault="009F0726" w:rsidP="00ED3D80">
      <w:pPr>
        <w:spacing w:line="500" w:lineRule="exact"/>
        <w:ind w:left="240" w:hangingChars="100" w:hanging="240"/>
        <w:rPr>
          <w:rFonts w:eastAsia="標楷體" w:hAnsi="標楷體"/>
        </w:rPr>
      </w:pPr>
      <w:r w:rsidRPr="0095042D">
        <w:rPr>
          <w:rFonts w:eastAsia="標楷體" w:hAnsi="標楷體" w:hint="eastAsia"/>
        </w:rPr>
        <w:t>6.</w:t>
      </w:r>
      <w:r w:rsidR="00046A52" w:rsidRPr="0095042D">
        <w:rPr>
          <w:rFonts w:eastAsia="標楷體" w:hAnsi="標楷體" w:hint="eastAsia"/>
        </w:rPr>
        <w:tab/>
      </w:r>
      <w:r w:rsidRPr="0095042D">
        <w:rPr>
          <w:rFonts w:eastAsia="標楷體" w:hint="eastAsia"/>
        </w:rPr>
        <w:t>C</w:t>
      </w:r>
      <w:r w:rsidRPr="0095042D">
        <w:rPr>
          <w:rFonts w:eastAsia="標楷體"/>
        </w:rPr>
        <w:t>ountries or territories</w:t>
      </w:r>
      <w:r w:rsidRPr="0095042D">
        <w:rPr>
          <w:rFonts w:eastAsia="標楷體" w:hint="eastAsia"/>
        </w:rPr>
        <w:t xml:space="preserve"> which provide the </w:t>
      </w:r>
      <w:r w:rsidRPr="0095042D">
        <w:rPr>
          <w:rFonts w:eastAsia="標楷體" w:hAnsi="標楷體" w:hint="eastAsia"/>
        </w:rPr>
        <w:t>f</w:t>
      </w:r>
      <w:r w:rsidRPr="0095042D">
        <w:rPr>
          <w:rFonts w:eastAsia="標楷體" w:hAnsi="標楷體"/>
        </w:rPr>
        <w:t>inancing or support of terrorist</w:t>
      </w:r>
      <w:r w:rsidRPr="0095042D">
        <w:rPr>
          <w:rFonts w:eastAsia="標楷體" w:hAnsi="標楷體" w:hint="eastAsia"/>
        </w:rPr>
        <w:t xml:space="preserve"> (such as </w:t>
      </w:r>
      <w:r w:rsidRPr="0095042D">
        <w:rPr>
          <w:rFonts w:eastAsia="標楷體" w:hAnsi="標楷體"/>
        </w:rPr>
        <w:t>State Sponsors of Terrorism</w:t>
      </w:r>
      <w:r w:rsidRPr="0095042D">
        <w:rPr>
          <w:rFonts w:eastAsia="標楷體" w:hAnsi="標楷體" w:hint="eastAsia"/>
        </w:rPr>
        <w:t xml:space="preserve"> released </w:t>
      </w:r>
      <w:r w:rsidRPr="0095042D">
        <w:rPr>
          <w:rFonts w:eastAsia="標楷體" w:hint="eastAsia"/>
        </w:rPr>
        <w:t xml:space="preserve">by </w:t>
      </w:r>
      <w:r w:rsidRPr="0095042D">
        <w:rPr>
          <w:rFonts w:eastAsia="標楷體"/>
        </w:rPr>
        <w:t>United States Department of State</w:t>
      </w:r>
      <w:r w:rsidRPr="0095042D">
        <w:rPr>
          <w:rFonts w:eastAsia="標楷體" w:hint="eastAsia"/>
        </w:rPr>
        <w:t xml:space="preserve">, </w:t>
      </w:r>
      <w:hyperlink r:id="rId11" w:history="1">
        <w:r w:rsidRPr="0095042D">
          <w:rPr>
            <w:rStyle w:val="af8"/>
            <w:rFonts w:eastAsia="標楷體" w:hAnsi="標楷體"/>
            <w:color w:val="auto"/>
          </w:rPr>
          <w:t>http://www.state.gov/j/ct/list/c14151.htm</w:t>
        </w:r>
      </w:hyperlink>
      <w:r w:rsidRPr="0095042D">
        <w:rPr>
          <w:rFonts w:eastAsia="標楷體" w:hAnsi="標楷體" w:hint="eastAsia"/>
        </w:rPr>
        <w:t xml:space="preserve">) or </w:t>
      </w:r>
      <w:r w:rsidRPr="0095042D">
        <w:rPr>
          <w:rFonts w:eastAsia="標楷體" w:hAnsi="標楷體"/>
        </w:rPr>
        <w:t xml:space="preserve">involve the listing of terrorist group </w:t>
      </w:r>
      <w:r w:rsidRPr="0095042D">
        <w:rPr>
          <w:rFonts w:eastAsia="標楷體" w:hAnsi="標楷體" w:hint="eastAsia"/>
        </w:rPr>
        <w:t>activities.</w:t>
      </w:r>
    </w:p>
    <w:sectPr w:rsidR="009F0726" w:rsidRPr="0095042D" w:rsidSect="00952FB8">
      <w:footerReference w:type="even" r:id="rId12"/>
      <w:footerReference w:type="default" r:id="rId13"/>
      <w:pgSz w:w="11907" w:h="16839" w:code="9"/>
      <w:pgMar w:top="1440" w:right="1588" w:bottom="1440" w:left="1588" w:header="0" w:footer="748" w:gutter="0"/>
      <w:pgNumType w:start="1"/>
      <w:cols w:space="425"/>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9F" w:rsidRDefault="0081259F">
      <w:r>
        <w:separator/>
      </w:r>
    </w:p>
  </w:endnote>
  <w:endnote w:type="continuationSeparator" w:id="0">
    <w:p w:rsidR="0081259F" w:rsidRDefault="00812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04" w:rsidRDefault="00F401EF" w:rsidP="00743299">
    <w:pPr>
      <w:pStyle w:val="a5"/>
      <w:framePr w:wrap="around" w:vAnchor="text" w:hAnchor="margin" w:xAlign="center" w:y="1"/>
      <w:rPr>
        <w:rStyle w:val="a7"/>
      </w:rPr>
    </w:pPr>
    <w:r>
      <w:rPr>
        <w:rStyle w:val="a7"/>
      </w:rPr>
      <w:fldChar w:fldCharType="begin"/>
    </w:r>
    <w:r w:rsidR="00527404">
      <w:rPr>
        <w:rStyle w:val="a7"/>
      </w:rPr>
      <w:instrText xml:space="preserve">PAGE  </w:instrText>
    </w:r>
    <w:r>
      <w:rPr>
        <w:rStyle w:val="a7"/>
      </w:rPr>
      <w:fldChar w:fldCharType="end"/>
    </w:r>
  </w:p>
  <w:p w:rsidR="00527404" w:rsidRDefault="005274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9129"/>
      <w:docPartObj>
        <w:docPartGallery w:val="Page Numbers (Bottom of Page)"/>
        <w:docPartUnique/>
      </w:docPartObj>
    </w:sdtPr>
    <w:sdtContent>
      <w:p w:rsidR="00952AFE" w:rsidRDefault="00F401EF">
        <w:pPr>
          <w:pStyle w:val="a5"/>
          <w:jc w:val="center"/>
        </w:pPr>
        <w:r w:rsidRPr="00F401EF">
          <w:fldChar w:fldCharType="begin"/>
        </w:r>
        <w:r w:rsidR="004D2E58">
          <w:instrText xml:space="preserve"> PAGE   \* MERGEFORMAT </w:instrText>
        </w:r>
        <w:r w:rsidRPr="00F401EF">
          <w:fldChar w:fldCharType="separate"/>
        </w:r>
        <w:r w:rsidR="00FD55EC" w:rsidRPr="00FD55EC">
          <w:rPr>
            <w:noProof/>
            <w:lang w:val="zh-TW"/>
          </w:rPr>
          <w:t>9</w:t>
        </w:r>
        <w:r>
          <w:rPr>
            <w:noProof/>
            <w:lang w:val="zh-TW"/>
          </w:rPr>
          <w:fldChar w:fldCharType="end"/>
        </w:r>
      </w:p>
    </w:sdtContent>
  </w:sdt>
  <w:p w:rsidR="00527404" w:rsidRDefault="005274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9F" w:rsidRDefault="0081259F">
      <w:r>
        <w:separator/>
      </w:r>
    </w:p>
  </w:footnote>
  <w:footnote w:type="continuationSeparator" w:id="0">
    <w:p w:rsidR="0081259F" w:rsidRDefault="00812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F44"/>
    <w:multiLevelType w:val="hybridMultilevel"/>
    <w:tmpl w:val="1EF28A62"/>
    <w:lvl w:ilvl="0" w:tplc="E9DAF622">
      <w:start w:val="1"/>
      <w:numFmt w:val="ideographDigital"/>
      <w:lvlText w:val="（%1）"/>
      <w:lvlJc w:val="left"/>
      <w:pPr>
        <w:tabs>
          <w:tab w:val="num" w:pos="2520"/>
        </w:tabs>
        <w:ind w:left="25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22AD8"/>
    <w:multiLevelType w:val="hybridMultilevel"/>
    <w:tmpl w:val="76E23D12"/>
    <w:lvl w:ilvl="0" w:tplc="68B68C68">
      <w:start w:val="1"/>
      <w:numFmt w:val="upperRoman"/>
      <w:pStyle w:val="titleI"/>
      <w:lvlText w:val="%1."/>
      <w:lvlJc w:val="left"/>
      <w:pPr>
        <w:ind w:left="6860" w:hanging="480"/>
      </w:pPr>
      <w:rPr>
        <w:rFonts w:hint="default"/>
        <w:color w:val="FF0000"/>
        <w:u w:val="single"/>
      </w:rPr>
    </w:lvl>
    <w:lvl w:ilvl="1" w:tplc="04090019" w:tentative="1">
      <w:start w:val="1"/>
      <w:numFmt w:val="ideographTraditional"/>
      <w:lvlText w:val="%2、"/>
      <w:lvlJc w:val="left"/>
      <w:pPr>
        <w:tabs>
          <w:tab w:val="num" w:pos="7340"/>
        </w:tabs>
        <w:ind w:left="7340" w:hanging="480"/>
      </w:pPr>
    </w:lvl>
    <w:lvl w:ilvl="2" w:tplc="0409001B" w:tentative="1">
      <w:start w:val="1"/>
      <w:numFmt w:val="lowerRoman"/>
      <w:lvlText w:val="%3."/>
      <w:lvlJc w:val="right"/>
      <w:pPr>
        <w:tabs>
          <w:tab w:val="num" w:pos="7820"/>
        </w:tabs>
        <w:ind w:left="7820" w:hanging="480"/>
      </w:pPr>
    </w:lvl>
    <w:lvl w:ilvl="3" w:tplc="0409000F" w:tentative="1">
      <w:start w:val="1"/>
      <w:numFmt w:val="decimal"/>
      <w:lvlText w:val="%4."/>
      <w:lvlJc w:val="left"/>
      <w:pPr>
        <w:tabs>
          <w:tab w:val="num" w:pos="8300"/>
        </w:tabs>
        <w:ind w:left="8300" w:hanging="480"/>
      </w:pPr>
    </w:lvl>
    <w:lvl w:ilvl="4" w:tplc="04090019" w:tentative="1">
      <w:start w:val="1"/>
      <w:numFmt w:val="ideographTraditional"/>
      <w:lvlText w:val="%5、"/>
      <w:lvlJc w:val="left"/>
      <w:pPr>
        <w:tabs>
          <w:tab w:val="num" w:pos="8780"/>
        </w:tabs>
        <w:ind w:left="8780" w:hanging="480"/>
      </w:pPr>
    </w:lvl>
    <w:lvl w:ilvl="5" w:tplc="0409001B" w:tentative="1">
      <w:start w:val="1"/>
      <w:numFmt w:val="lowerRoman"/>
      <w:lvlText w:val="%6."/>
      <w:lvlJc w:val="right"/>
      <w:pPr>
        <w:tabs>
          <w:tab w:val="num" w:pos="9260"/>
        </w:tabs>
        <w:ind w:left="9260" w:hanging="480"/>
      </w:pPr>
    </w:lvl>
    <w:lvl w:ilvl="6" w:tplc="0409000F" w:tentative="1">
      <w:start w:val="1"/>
      <w:numFmt w:val="decimal"/>
      <w:lvlText w:val="%7."/>
      <w:lvlJc w:val="left"/>
      <w:pPr>
        <w:tabs>
          <w:tab w:val="num" w:pos="9740"/>
        </w:tabs>
        <w:ind w:left="9740" w:hanging="480"/>
      </w:pPr>
    </w:lvl>
    <w:lvl w:ilvl="7" w:tplc="04090019" w:tentative="1">
      <w:start w:val="1"/>
      <w:numFmt w:val="ideographTraditional"/>
      <w:lvlText w:val="%8、"/>
      <w:lvlJc w:val="left"/>
      <w:pPr>
        <w:tabs>
          <w:tab w:val="num" w:pos="10220"/>
        </w:tabs>
        <w:ind w:left="10220" w:hanging="480"/>
      </w:pPr>
    </w:lvl>
    <w:lvl w:ilvl="8" w:tplc="0409001B" w:tentative="1">
      <w:start w:val="1"/>
      <w:numFmt w:val="lowerRoman"/>
      <w:lvlText w:val="%9."/>
      <w:lvlJc w:val="right"/>
      <w:pPr>
        <w:tabs>
          <w:tab w:val="num" w:pos="10700"/>
        </w:tabs>
        <w:ind w:left="10700" w:hanging="480"/>
      </w:pPr>
    </w:lvl>
  </w:abstractNum>
  <w:abstractNum w:abstractNumId="2">
    <w:nsid w:val="07EB000D"/>
    <w:multiLevelType w:val="hybridMultilevel"/>
    <w:tmpl w:val="0682F86A"/>
    <w:lvl w:ilvl="0" w:tplc="E9DAF622">
      <w:start w:val="1"/>
      <w:numFmt w:val="ideographDigital"/>
      <w:lvlText w:val="（%1）"/>
      <w:lvlJc w:val="left"/>
      <w:pPr>
        <w:tabs>
          <w:tab w:val="num" w:pos="1046"/>
        </w:tabs>
        <w:ind w:left="1046"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AE313E"/>
    <w:multiLevelType w:val="hybridMultilevel"/>
    <w:tmpl w:val="8B34EDDA"/>
    <w:lvl w:ilvl="0" w:tplc="F880E286">
      <w:start w:val="1"/>
      <w:numFmt w:val="decimal"/>
      <w:lvlText w:val="%1、"/>
      <w:lvlJc w:val="left"/>
      <w:pPr>
        <w:ind w:left="480" w:hanging="480"/>
      </w:pPr>
      <w:rPr>
        <w:rFonts w:eastAsia="標楷體"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E240B0"/>
    <w:multiLevelType w:val="hybridMultilevel"/>
    <w:tmpl w:val="B6E4C6EC"/>
    <w:lvl w:ilvl="0" w:tplc="ECEA637C">
      <w:start w:val="1"/>
      <w:numFmt w:val="decimal"/>
      <w:lvlText w:val="（%1）"/>
      <w:lvlJc w:val="left"/>
      <w:pPr>
        <w:tabs>
          <w:tab w:val="num" w:pos="1727"/>
        </w:tabs>
        <w:ind w:left="1727" w:hanging="480"/>
      </w:pPr>
      <w:rPr>
        <w:rFonts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F3F32"/>
    <w:multiLevelType w:val="hybridMultilevel"/>
    <w:tmpl w:val="42AE7FDA"/>
    <w:lvl w:ilvl="0" w:tplc="E9DAF622">
      <w:start w:val="1"/>
      <w:numFmt w:val="ideographDigital"/>
      <w:lvlText w:val="（%1）"/>
      <w:lvlJc w:val="left"/>
      <w:pPr>
        <w:tabs>
          <w:tab w:val="num" w:pos="1046"/>
        </w:tabs>
        <w:ind w:left="1046" w:hanging="480"/>
      </w:pPr>
      <w:rPr>
        <w:rFonts w:hint="eastAsia"/>
      </w:rPr>
    </w:lvl>
    <w:lvl w:ilvl="1" w:tplc="04090019" w:tentative="1">
      <w:start w:val="1"/>
      <w:numFmt w:val="ideographTraditional"/>
      <w:lvlText w:val="%2、"/>
      <w:lvlJc w:val="left"/>
      <w:pPr>
        <w:tabs>
          <w:tab w:val="num" w:pos="279"/>
        </w:tabs>
        <w:ind w:left="279" w:hanging="480"/>
      </w:pPr>
    </w:lvl>
    <w:lvl w:ilvl="2" w:tplc="0409001B" w:tentative="1">
      <w:start w:val="1"/>
      <w:numFmt w:val="lowerRoman"/>
      <w:lvlText w:val="%3."/>
      <w:lvlJc w:val="right"/>
      <w:pPr>
        <w:tabs>
          <w:tab w:val="num" w:pos="759"/>
        </w:tabs>
        <w:ind w:left="759" w:hanging="480"/>
      </w:pPr>
    </w:lvl>
    <w:lvl w:ilvl="3" w:tplc="0409000F" w:tentative="1">
      <w:start w:val="1"/>
      <w:numFmt w:val="decimal"/>
      <w:lvlText w:val="%4."/>
      <w:lvlJc w:val="left"/>
      <w:pPr>
        <w:tabs>
          <w:tab w:val="num" w:pos="1239"/>
        </w:tabs>
        <w:ind w:left="1239" w:hanging="480"/>
      </w:pPr>
    </w:lvl>
    <w:lvl w:ilvl="4" w:tplc="04090019" w:tentative="1">
      <w:start w:val="1"/>
      <w:numFmt w:val="ideographTraditional"/>
      <w:lvlText w:val="%5、"/>
      <w:lvlJc w:val="left"/>
      <w:pPr>
        <w:tabs>
          <w:tab w:val="num" w:pos="1719"/>
        </w:tabs>
        <w:ind w:left="1719" w:hanging="480"/>
      </w:pPr>
    </w:lvl>
    <w:lvl w:ilvl="5" w:tplc="0409001B" w:tentative="1">
      <w:start w:val="1"/>
      <w:numFmt w:val="lowerRoman"/>
      <w:lvlText w:val="%6."/>
      <w:lvlJc w:val="right"/>
      <w:pPr>
        <w:tabs>
          <w:tab w:val="num" w:pos="2199"/>
        </w:tabs>
        <w:ind w:left="2199" w:hanging="480"/>
      </w:pPr>
    </w:lvl>
    <w:lvl w:ilvl="6" w:tplc="0409000F" w:tentative="1">
      <w:start w:val="1"/>
      <w:numFmt w:val="decimal"/>
      <w:lvlText w:val="%7."/>
      <w:lvlJc w:val="left"/>
      <w:pPr>
        <w:tabs>
          <w:tab w:val="num" w:pos="2679"/>
        </w:tabs>
        <w:ind w:left="2679" w:hanging="480"/>
      </w:pPr>
    </w:lvl>
    <w:lvl w:ilvl="7" w:tplc="04090019" w:tentative="1">
      <w:start w:val="1"/>
      <w:numFmt w:val="ideographTraditional"/>
      <w:lvlText w:val="%8、"/>
      <w:lvlJc w:val="left"/>
      <w:pPr>
        <w:tabs>
          <w:tab w:val="num" w:pos="3159"/>
        </w:tabs>
        <w:ind w:left="3159" w:hanging="480"/>
      </w:pPr>
    </w:lvl>
    <w:lvl w:ilvl="8" w:tplc="0409001B" w:tentative="1">
      <w:start w:val="1"/>
      <w:numFmt w:val="lowerRoman"/>
      <w:lvlText w:val="%9."/>
      <w:lvlJc w:val="right"/>
      <w:pPr>
        <w:tabs>
          <w:tab w:val="num" w:pos="3639"/>
        </w:tabs>
        <w:ind w:left="3639" w:hanging="480"/>
      </w:pPr>
    </w:lvl>
  </w:abstractNum>
  <w:abstractNum w:abstractNumId="6">
    <w:nsid w:val="0EF9215E"/>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0FEA2E2F"/>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8">
    <w:nsid w:val="102A550E"/>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1507657E"/>
    <w:multiLevelType w:val="hybridMultilevel"/>
    <w:tmpl w:val="A380EE7A"/>
    <w:lvl w:ilvl="0" w:tplc="69F6674C">
      <w:start w:val="1"/>
      <w:numFmt w:val="upperRoman"/>
      <w:lvlText w:val="(%1)"/>
      <w:lvlJc w:val="left"/>
      <w:pPr>
        <w:ind w:left="1331" w:hanging="480"/>
      </w:pPr>
      <w:rPr>
        <w:rFonts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15A80B4B"/>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1">
    <w:nsid w:val="1F4D74CD"/>
    <w:multiLevelType w:val="hybridMultilevel"/>
    <w:tmpl w:val="91CCB518"/>
    <w:lvl w:ilvl="0" w:tplc="9B0A459C">
      <w:start w:val="1"/>
      <w:numFmt w:val="decimal"/>
      <w:lvlText w:val="（%1）"/>
      <w:lvlJc w:val="left"/>
      <w:pPr>
        <w:tabs>
          <w:tab w:val="num" w:pos="5583"/>
        </w:tabs>
        <w:ind w:left="5583" w:hanging="480"/>
      </w:pPr>
      <w:rPr>
        <w:rFonts w:hint="eastAsia"/>
        <w:b w:val="0"/>
        <w:i w:val="0"/>
        <w:color w:val="auto"/>
        <w:sz w:val="28"/>
        <w:szCs w:val="28"/>
        <w:u w:val="none"/>
      </w:rPr>
    </w:lvl>
    <w:lvl w:ilvl="1" w:tplc="04090019">
      <w:start w:val="1"/>
      <w:numFmt w:val="ideographTraditional"/>
      <w:lvlText w:val="%2、"/>
      <w:lvlJc w:val="left"/>
      <w:pPr>
        <w:tabs>
          <w:tab w:val="num" w:pos="4816"/>
        </w:tabs>
        <w:ind w:left="4816" w:hanging="480"/>
      </w:pPr>
    </w:lvl>
    <w:lvl w:ilvl="2" w:tplc="0409001B" w:tentative="1">
      <w:start w:val="1"/>
      <w:numFmt w:val="lowerRoman"/>
      <w:lvlText w:val="%3."/>
      <w:lvlJc w:val="right"/>
      <w:pPr>
        <w:tabs>
          <w:tab w:val="num" w:pos="5296"/>
        </w:tabs>
        <w:ind w:left="5296" w:hanging="480"/>
      </w:pPr>
    </w:lvl>
    <w:lvl w:ilvl="3" w:tplc="0409000F" w:tentative="1">
      <w:start w:val="1"/>
      <w:numFmt w:val="decimal"/>
      <w:lvlText w:val="%4."/>
      <w:lvlJc w:val="left"/>
      <w:pPr>
        <w:tabs>
          <w:tab w:val="num" w:pos="5776"/>
        </w:tabs>
        <w:ind w:left="5776" w:hanging="480"/>
      </w:pPr>
    </w:lvl>
    <w:lvl w:ilvl="4" w:tplc="04090019" w:tentative="1">
      <w:start w:val="1"/>
      <w:numFmt w:val="ideographTraditional"/>
      <w:lvlText w:val="%5、"/>
      <w:lvlJc w:val="left"/>
      <w:pPr>
        <w:tabs>
          <w:tab w:val="num" w:pos="6256"/>
        </w:tabs>
        <w:ind w:left="6256" w:hanging="480"/>
      </w:pPr>
    </w:lvl>
    <w:lvl w:ilvl="5" w:tplc="0409001B" w:tentative="1">
      <w:start w:val="1"/>
      <w:numFmt w:val="lowerRoman"/>
      <w:lvlText w:val="%6."/>
      <w:lvlJc w:val="right"/>
      <w:pPr>
        <w:tabs>
          <w:tab w:val="num" w:pos="6736"/>
        </w:tabs>
        <w:ind w:left="6736" w:hanging="480"/>
      </w:pPr>
    </w:lvl>
    <w:lvl w:ilvl="6" w:tplc="0409000F" w:tentative="1">
      <w:start w:val="1"/>
      <w:numFmt w:val="decimal"/>
      <w:lvlText w:val="%7."/>
      <w:lvlJc w:val="left"/>
      <w:pPr>
        <w:tabs>
          <w:tab w:val="num" w:pos="7216"/>
        </w:tabs>
        <w:ind w:left="7216" w:hanging="480"/>
      </w:pPr>
    </w:lvl>
    <w:lvl w:ilvl="7" w:tplc="04090019" w:tentative="1">
      <w:start w:val="1"/>
      <w:numFmt w:val="ideographTraditional"/>
      <w:lvlText w:val="%8、"/>
      <w:lvlJc w:val="left"/>
      <w:pPr>
        <w:tabs>
          <w:tab w:val="num" w:pos="7696"/>
        </w:tabs>
        <w:ind w:left="7696" w:hanging="480"/>
      </w:pPr>
    </w:lvl>
    <w:lvl w:ilvl="8" w:tplc="0409001B" w:tentative="1">
      <w:start w:val="1"/>
      <w:numFmt w:val="lowerRoman"/>
      <w:lvlText w:val="%9."/>
      <w:lvlJc w:val="right"/>
      <w:pPr>
        <w:tabs>
          <w:tab w:val="num" w:pos="8176"/>
        </w:tabs>
        <w:ind w:left="8176" w:hanging="480"/>
      </w:pPr>
    </w:lvl>
  </w:abstractNum>
  <w:abstractNum w:abstractNumId="12">
    <w:nsid w:val="28CF5937"/>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3">
    <w:nsid w:val="30002B3C"/>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4">
    <w:nsid w:val="37E32C5B"/>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38F0059C"/>
    <w:multiLevelType w:val="hybridMultilevel"/>
    <w:tmpl w:val="CB062408"/>
    <w:lvl w:ilvl="0" w:tplc="E9DAF622">
      <w:start w:val="1"/>
      <w:numFmt w:val="ideographDigital"/>
      <w:lvlText w:val="（%1）"/>
      <w:lvlJc w:val="left"/>
      <w:pPr>
        <w:tabs>
          <w:tab w:val="num" w:pos="906"/>
        </w:tabs>
        <w:ind w:left="906" w:hanging="480"/>
      </w:pPr>
      <w:rPr>
        <w:rFonts w:hint="eastAsia"/>
      </w:rPr>
    </w:lvl>
    <w:lvl w:ilvl="1" w:tplc="04090019" w:tentative="1">
      <w:start w:val="1"/>
      <w:numFmt w:val="ideographTraditional"/>
      <w:lvlText w:val="%2、"/>
      <w:lvlJc w:val="left"/>
      <w:pPr>
        <w:tabs>
          <w:tab w:val="num" w:pos="279"/>
        </w:tabs>
        <w:ind w:left="279" w:hanging="480"/>
      </w:pPr>
    </w:lvl>
    <w:lvl w:ilvl="2" w:tplc="0409001B" w:tentative="1">
      <w:start w:val="1"/>
      <w:numFmt w:val="lowerRoman"/>
      <w:lvlText w:val="%3."/>
      <w:lvlJc w:val="right"/>
      <w:pPr>
        <w:tabs>
          <w:tab w:val="num" w:pos="759"/>
        </w:tabs>
        <w:ind w:left="759" w:hanging="480"/>
      </w:pPr>
    </w:lvl>
    <w:lvl w:ilvl="3" w:tplc="0409000F" w:tentative="1">
      <w:start w:val="1"/>
      <w:numFmt w:val="decimal"/>
      <w:lvlText w:val="%4."/>
      <w:lvlJc w:val="left"/>
      <w:pPr>
        <w:tabs>
          <w:tab w:val="num" w:pos="1239"/>
        </w:tabs>
        <w:ind w:left="1239" w:hanging="480"/>
      </w:pPr>
    </w:lvl>
    <w:lvl w:ilvl="4" w:tplc="04090019" w:tentative="1">
      <w:start w:val="1"/>
      <w:numFmt w:val="ideographTraditional"/>
      <w:lvlText w:val="%5、"/>
      <w:lvlJc w:val="left"/>
      <w:pPr>
        <w:tabs>
          <w:tab w:val="num" w:pos="1719"/>
        </w:tabs>
        <w:ind w:left="1719" w:hanging="480"/>
      </w:pPr>
    </w:lvl>
    <w:lvl w:ilvl="5" w:tplc="0409001B" w:tentative="1">
      <w:start w:val="1"/>
      <w:numFmt w:val="lowerRoman"/>
      <w:lvlText w:val="%6."/>
      <w:lvlJc w:val="right"/>
      <w:pPr>
        <w:tabs>
          <w:tab w:val="num" w:pos="2199"/>
        </w:tabs>
        <w:ind w:left="2199" w:hanging="480"/>
      </w:pPr>
    </w:lvl>
    <w:lvl w:ilvl="6" w:tplc="0409000F" w:tentative="1">
      <w:start w:val="1"/>
      <w:numFmt w:val="decimal"/>
      <w:lvlText w:val="%7."/>
      <w:lvlJc w:val="left"/>
      <w:pPr>
        <w:tabs>
          <w:tab w:val="num" w:pos="2679"/>
        </w:tabs>
        <w:ind w:left="2679" w:hanging="480"/>
      </w:pPr>
    </w:lvl>
    <w:lvl w:ilvl="7" w:tplc="04090019" w:tentative="1">
      <w:start w:val="1"/>
      <w:numFmt w:val="ideographTraditional"/>
      <w:lvlText w:val="%8、"/>
      <w:lvlJc w:val="left"/>
      <w:pPr>
        <w:tabs>
          <w:tab w:val="num" w:pos="3159"/>
        </w:tabs>
        <w:ind w:left="3159" w:hanging="480"/>
      </w:pPr>
    </w:lvl>
    <w:lvl w:ilvl="8" w:tplc="0409001B" w:tentative="1">
      <w:start w:val="1"/>
      <w:numFmt w:val="lowerRoman"/>
      <w:lvlText w:val="%9."/>
      <w:lvlJc w:val="right"/>
      <w:pPr>
        <w:tabs>
          <w:tab w:val="num" w:pos="3639"/>
        </w:tabs>
        <w:ind w:left="3639" w:hanging="480"/>
      </w:pPr>
    </w:lvl>
  </w:abstractNum>
  <w:abstractNum w:abstractNumId="16">
    <w:nsid w:val="39CB611E"/>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7">
    <w:nsid w:val="3C0A042C"/>
    <w:multiLevelType w:val="hybridMultilevel"/>
    <w:tmpl w:val="9A866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BF00AF"/>
    <w:multiLevelType w:val="hybridMultilevel"/>
    <w:tmpl w:val="2F648312"/>
    <w:lvl w:ilvl="0" w:tplc="DF5452D6">
      <w:start w:val="1"/>
      <w:numFmt w:val="ideographDigital"/>
      <w:lvlText w:val="（%1）"/>
      <w:lvlJc w:val="left"/>
      <w:pPr>
        <w:tabs>
          <w:tab w:val="num" w:pos="640"/>
        </w:tabs>
        <w:ind w:left="640" w:hanging="480"/>
      </w:pPr>
      <w:rPr>
        <w:rFonts w:hint="eastAsia"/>
        <w:u w:val="none"/>
      </w:rPr>
    </w:lvl>
    <w:lvl w:ilvl="1" w:tplc="04090019">
      <w:start w:val="1"/>
      <w:numFmt w:val="ideographTraditional"/>
      <w:lvlText w:val="%2、"/>
      <w:lvlJc w:val="left"/>
      <w:pPr>
        <w:tabs>
          <w:tab w:val="num" w:pos="1120"/>
        </w:tabs>
        <w:ind w:left="1120" w:hanging="480"/>
      </w:pPr>
    </w:lvl>
    <w:lvl w:ilvl="2" w:tplc="0409001B">
      <w:start w:val="1"/>
      <w:numFmt w:val="lowerRoman"/>
      <w:lvlText w:val="%3."/>
      <w:lvlJc w:val="right"/>
      <w:pPr>
        <w:tabs>
          <w:tab w:val="num" w:pos="1600"/>
        </w:tabs>
        <w:ind w:left="1600" w:hanging="480"/>
      </w:pPr>
    </w:lvl>
    <w:lvl w:ilvl="3" w:tplc="0409000F">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19">
    <w:nsid w:val="46EF13FF"/>
    <w:multiLevelType w:val="hybridMultilevel"/>
    <w:tmpl w:val="9788BDD0"/>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4A560308"/>
    <w:multiLevelType w:val="hybridMultilevel"/>
    <w:tmpl w:val="FD368D10"/>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4B0C6331"/>
    <w:multiLevelType w:val="hybridMultilevel"/>
    <w:tmpl w:val="8BD63046"/>
    <w:lvl w:ilvl="0" w:tplc="3CF8647C">
      <w:start w:val="1"/>
      <w:numFmt w:val="taiwaneseCountingThousand"/>
      <w:lvlText w:val="（%1）"/>
      <w:lvlJc w:val="left"/>
      <w:pPr>
        <w:ind w:left="1046" w:hanging="480"/>
      </w:pPr>
      <w:rPr>
        <w:rFonts w:hint="eastAsia"/>
        <w:u w:val="no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4F6519B0"/>
    <w:multiLevelType w:val="hybridMultilevel"/>
    <w:tmpl w:val="779C2646"/>
    <w:lvl w:ilvl="0" w:tplc="9B0A459C">
      <w:start w:val="1"/>
      <w:numFmt w:val="decimal"/>
      <w:lvlText w:val="（%1）"/>
      <w:lvlJc w:val="left"/>
      <w:pPr>
        <w:tabs>
          <w:tab w:val="num" w:pos="1727"/>
        </w:tabs>
        <w:ind w:left="1727" w:hanging="480"/>
      </w:pPr>
      <w:rPr>
        <w:rFonts w:hint="eastAsia"/>
        <w:b w:val="0"/>
        <w:i w:val="0"/>
        <w:color w:val="auto"/>
        <w:sz w:val="28"/>
        <w:szCs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1BE2D49"/>
    <w:multiLevelType w:val="hybridMultilevel"/>
    <w:tmpl w:val="B896DBFA"/>
    <w:lvl w:ilvl="0" w:tplc="89701F8C">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9EA38B8"/>
    <w:multiLevelType w:val="hybridMultilevel"/>
    <w:tmpl w:val="59BCE726"/>
    <w:lvl w:ilvl="0" w:tplc="1C7AE7BE">
      <w:start w:val="1"/>
      <w:numFmt w:val="taiwaneseCountingThousand"/>
      <w:lvlText w:val="（%1）"/>
      <w:lvlJc w:val="left"/>
      <w:pPr>
        <w:ind w:left="2062" w:hanging="864"/>
      </w:pPr>
      <w:rPr>
        <w:rFonts w:hint="default"/>
        <w:lang w:val="en-US"/>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5">
    <w:nsid w:val="5AB520EB"/>
    <w:multiLevelType w:val="hybridMultilevel"/>
    <w:tmpl w:val="1EF28A62"/>
    <w:lvl w:ilvl="0" w:tplc="E9DAF622">
      <w:start w:val="1"/>
      <w:numFmt w:val="ideographDigital"/>
      <w:lvlText w:val="（%1）"/>
      <w:lvlJc w:val="left"/>
      <w:pPr>
        <w:tabs>
          <w:tab w:val="num" w:pos="2520"/>
        </w:tabs>
        <w:ind w:left="25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B068E9"/>
    <w:multiLevelType w:val="hybridMultilevel"/>
    <w:tmpl w:val="FFB67DD0"/>
    <w:lvl w:ilvl="0" w:tplc="E9DAF622">
      <w:start w:val="1"/>
      <w:numFmt w:val="ideographDigital"/>
      <w:lvlText w:val="（%1）"/>
      <w:lvlJc w:val="left"/>
      <w:pPr>
        <w:tabs>
          <w:tab w:val="num" w:pos="1727"/>
        </w:tabs>
        <w:ind w:left="172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61164B3"/>
    <w:multiLevelType w:val="hybridMultilevel"/>
    <w:tmpl w:val="0854C74A"/>
    <w:lvl w:ilvl="0" w:tplc="0F34819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6A2F5763"/>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6BA15C9C"/>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30">
    <w:nsid w:val="6C594E76"/>
    <w:multiLevelType w:val="hybridMultilevel"/>
    <w:tmpl w:val="7038A504"/>
    <w:lvl w:ilvl="0" w:tplc="0668171C">
      <w:start w:val="1"/>
      <w:numFmt w:val="taiwaneseCountingThousand"/>
      <w:lvlText w:val="%1、"/>
      <w:lvlJc w:val="left"/>
      <w:pPr>
        <w:ind w:left="1286" w:hanging="720"/>
      </w:pPr>
      <w:rPr>
        <w:rFonts w:ascii="Times New Roman" w:hint="default"/>
        <w:u w:val="single"/>
      </w:rPr>
    </w:lvl>
    <w:lvl w:ilvl="1" w:tplc="28FE0BBA">
      <w:start w:val="1"/>
      <w:numFmt w:val="decimal"/>
      <w:lvlText w:val="%2、"/>
      <w:lvlJc w:val="left"/>
      <w:pPr>
        <w:tabs>
          <w:tab w:val="num" w:pos="1474"/>
        </w:tabs>
        <w:ind w:left="1474" w:hanging="623"/>
      </w:pPr>
      <w:rPr>
        <w:rFonts w:ascii="Times New Roman" w:eastAsia="新細明體" w:hAnsi="Times New Roman" w:cs="Times New Roman" w:hint="eastAsia"/>
        <w:sz w:val="28"/>
        <w:szCs w:val="28"/>
        <w:u w:val="none"/>
      </w:rPr>
    </w:lvl>
    <w:lvl w:ilvl="2" w:tplc="D570CC64">
      <w:start w:val="1"/>
      <w:numFmt w:val="decimal"/>
      <w:lvlText w:val="%3、"/>
      <w:lvlJc w:val="left"/>
      <w:pPr>
        <w:ind w:left="2006" w:hanging="480"/>
      </w:pPr>
      <w:rPr>
        <w:rFonts w:eastAsia="標楷體" w:hint="eastAsia"/>
        <w:b w:val="0"/>
        <w:i w:val="0"/>
        <w:color w:val="auto"/>
        <w:sz w:val="28"/>
        <w:szCs w:val="28"/>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nsid w:val="6CE25BB7"/>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32">
    <w:nsid w:val="72E45BFC"/>
    <w:multiLevelType w:val="hybridMultilevel"/>
    <w:tmpl w:val="851AB286"/>
    <w:lvl w:ilvl="0" w:tplc="5ACE0670">
      <w:start w:val="1"/>
      <w:numFmt w:val="taiwaneseCountingThousand"/>
      <w:lvlText w:val="（%1）"/>
      <w:lvlJc w:val="left"/>
      <w:pPr>
        <w:ind w:left="1080" w:hanging="480"/>
      </w:pPr>
      <w:rPr>
        <w:rFonts w:hint="eastAsia"/>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nsid w:val="744B27D0"/>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nsid w:val="75C55D3D"/>
    <w:multiLevelType w:val="hybridMultilevel"/>
    <w:tmpl w:val="851AB286"/>
    <w:lvl w:ilvl="0" w:tplc="5ACE0670">
      <w:start w:val="1"/>
      <w:numFmt w:val="taiwaneseCountingThousand"/>
      <w:lvlText w:val="（%1）"/>
      <w:lvlJc w:val="left"/>
      <w:pPr>
        <w:ind w:left="1080" w:hanging="480"/>
      </w:pPr>
      <w:rPr>
        <w:rFonts w:hint="eastAsia"/>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nsid w:val="7C080E48"/>
    <w:multiLevelType w:val="hybridMultilevel"/>
    <w:tmpl w:val="65108B54"/>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7C726DF4"/>
    <w:multiLevelType w:val="hybridMultilevel"/>
    <w:tmpl w:val="B896DBFA"/>
    <w:lvl w:ilvl="0" w:tplc="89701F8C">
      <w:start w:val="1"/>
      <w:numFmt w:val="taiwaneseCountingThousand"/>
      <w:lvlText w:val="（%1）"/>
      <w:lvlJc w:val="left"/>
      <w:pPr>
        <w:ind w:left="3458" w:hanging="480"/>
      </w:pPr>
      <w:rPr>
        <w:rFonts w:hint="eastAsia"/>
        <w:u w:val="none"/>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37">
    <w:nsid w:val="7F2B7B1F"/>
    <w:multiLevelType w:val="hybridMultilevel"/>
    <w:tmpl w:val="B896DBFA"/>
    <w:lvl w:ilvl="0" w:tplc="89701F8C">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0"/>
  </w:num>
  <w:num w:numId="2">
    <w:abstractNumId w:val="2"/>
  </w:num>
  <w:num w:numId="3">
    <w:abstractNumId w:val="18"/>
  </w:num>
  <w:num w:numId="4">
    <w:abstractNumId w:val="29"/>
  </w:num>
  <w:num w:numId="5">
    <w:abstractNumId w:val="22"/>
  </w:num>
  <w:num w:numId="6">
    <w:abstractNumId w:val="20"/>
  </w:num>
  <w:num w:numId="7">
    <w:abstractNumId w:val="11"/>
  </w:num>
  <w:num w:numId="8">
    <w:abstractNumId w:val="35"/>
  </w:num>
  <w:num w:numId="9">
    <w:abstractNumId w:val="3"/>
  </w:num>
  <w:num w:numId="10">
    <w:abstractNumId w:val="26"/>
  </w:num>
  <w:num w:numId="11">
    <w:abstractNumId w:val="25"/>
  </w:num>
  <w:num w:numId="12">
    <w:abstractNumId w:val="5"/>
  </w:num>
  <w:num w:numId="13">
    <w:abstractNumId w:val="15"/>
  </w:num>
  <w:num w:numId="14">
    <w:abstractNumId w:val="0"/>
  </w:num>
  <w:num w:numId="15">
    <w:abstractNumId w:val="19"/>
  </w:num>
  <w:num w:numId="16">
    <w:abstractNumId w:val="34"/>
  </w:num>
  <w:num w:numId="17">
    <w:abstractNumId w:val="23"/>
  </w:num>
  <w:num w:numId="18">
    <w:abstractNumId w:val="4"/>
  </w:num>
  <w:num w:numId="19">
    <w:abstractNumId w:val="27"/>
  </w:num>
  <w:num w:numId="20">
    <w:abstractNumId w:val="33"/>
  </w:num>
  <w:num w:numId="21">
    <w:abstractNumId w:val="28"/>
  </w:num>
  <w:num w:numId="22">
    <w:abstractNumId w:val="21"/>
  </w:num>
  <w:num w:numId="23">
    <w:abstractNumId w:val="6"/>
  </w:num>
  <w:num w:numId="24">
    <w:abstractNumId w:val="8"/>
  </w:num>
  <w:num w:numId="25">
    <w:abstractNumId w:val="14"/>
  </w:num>
  <w:num w:numId="26">
    <w:abstractNumId w:val="16"/>
  </w:num>
  <w:num w:numId="27">
    <w:abstractNumId w:val="10"/>
  </w:num>
  <w:num w:numId="28">
    <w:abstractNumId w:val="7"/>
  </w:num>
  <w:num w:numId="29">
    <w:abstractNumId w:val="31"/>
  </w:num>
  <w:num w:numId="30">
    <w:abstractNumId w:val="12"/>
  </w:num>
  <w:num w:numId="31">
    <w:abstractNumId w:val="13"/>
  </w:num>
  <w:num w:numId="32">
    <w:abstractNumId w:val="36"/>
  </w:num>
  <w:num w:numId="33">
    <w:abstractNumId w:val="32"/>
  </w:num>
  <w:num w:numId="34">
    <w:abstractNumId w:val="37"/>
  </w:num>
  <w:num w:numId="35">
    <w:abstractNumId w:val="24"/>
  </w:num>
  <w:num w:numId="36">
    <w:abstractNumId w:val="17"/>
  </w:num>
  <w:num w:numId="37">
    <w:abstractNumId w:val="9"/>
  </w:num>
  <w:num w:numId="38">
    <w:abstractNumId w:val="1"/>
  </w:num>
  <w:num w:numId="39">
    <w:abstractNumId w:val="1"/>
    <w:lvlOverride w:ilvl="0">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stylePaneFormatFilter w:val="3F01"/>
  <w:defaultTabStop w:val="50"/>
  <w:drawingGridHorizontalSpacing w:val="120"/>
  <w:drawingGridVerticalSpacing w:val="361"/>
  <w:displayHorizontalDrawingGridEvery w:val="0"/>
  <w:characterSpacingControl w:val="doNotCompress"/>
  <w:noLineBreaksAfter w:lang="zh-TW" w:val="([{£¥‘“‵〈《「『【〔〝︵︷︹︻︽︿﹁﹃﹙﹛﹝（｛"/>
  <w:noLineBreaksBefore w:lang="zh-TW" w:val="!),.:;?]}¢·–—’”•‥…‧′╴、。〉》」』】〕〞︰︱︳︴︶︸︺︼︾﹀﹂﹄﹏﹕﹖﹗﹚﹜﹞！）．：；？｜｝"/>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0A5"/>
    <w:rsid w:val="00004488"/>
    <w:rsid w:val="00011349"/>
    <w:rsid w:val="000114D1"/>
    <w:rsid w:val="00014D26"/>
    <w:rsid w:val="00015A5C"/>
    <w:rsid w:val="00017563"/>
    <w:rsid w:val="00020FFA"/>
    <w:rsid w:val="00025615"/>
    <w:rsid w:val="00025C6A"/>
    <w:rsid w:val="00030CB7"/>
    <w:rsid w:val="00030F2A"/>
    <w:rsid w:val="0003196A"/>
    <w:rsid w:val="00032FDF"/>
    <w:rsid w:val="00033359"/>
    <w:rsid w:val="000349E5"/>
    <w:rsid w:val="00034A80"/>
    <w:rsid w:val="000365F8"/>
    <w:rsid w:val="0003710C"/>
    <w:rsid w:val="00040CAB"/>
    <w:rsid w:val="00040ED3"/>
    <w:rsid w:val="00041ED6"/>
    <w:rsid w:val="00042BF6"/>
    <w:rsid w:val="00043060"/>
    <w:rsid w:val="00043281"/>
    <w:rsid w:val="000462EB"/>
    <w:rsid w:val="0004680E"/>
    <w:rsid w:val="00046A52"/>
    <w:rsid w:val="0004796F"/>
    <w:rsid w:val="00050AFD"/>
    <w:rsid w:val="000537A9"/>
    <w:rsid w:val="00057E0B"/>
    <w:rsid w:val="00060637"/>
    <w:rsid w:val="00063AD5"/>
    <w:rsid w:val="0006643E"/>
    <w:rsid w:val="00070DA5"/>
    <w:rsid w:val="00071152"/>
    <w:rsid w:val="000713D9"/>
    <w:rsid w:val="00071998"/>
    <w:rsid w:val="00071D7A"/>
    <w:rsid w:val="00074B07"/>
    <w:rsid w:val="00074E79"/>
    <w:rsid w:val="000764C0"/>
    <w:rsid w:val="00077A0B"/>
    <w:rsid w:val="00081AFF"/>
    <w:rsid w:val="000820E8"/>
    <w:rsid w:val="00082FFA"/>
    <w:rsid w:val="000837D8"/>
    <w:rsid w:val="00084CFC"/>
    <w:rsid w:val="00086E30"/>
    <w:rsid w:val="000905A5"/>
    <w:rsid w:val="000955DF"/>
    <w:rsid w:val="00096C69"/>
    <w:rsid w:val="00096E38"/>
    <w:rsid w:val="000A1515"/>
    <w:rsid w:val="000A2B1E"/>
    <w:rsid w:val="000A3440"/>
    <w:rsid w:val="000A35A6"/>
    <w:rsid w:val="000A4329"/>
    <w:rsid w:val="000A4332"/>
    <w:rsid w:val="000A55BC"/>
    <w:rsid w:val="000A6647"/>
    <w:rsid w:val="000A7A0C"/>
    <w:rsid w:val="000B14CA"/>
    <w:rsid w:val="000B330B"/>
    <w:rsid w:val="000B63CD"/>
    <w:rsid w:val="000B7E11"/>
    <w:rsid w:val="000C1A47"/>
    <w:rsid w:val="000C2E11"/>
    <w:rsid w:val="000C2F6F"/>
    <w:rsid w:val="000C3E21"/>
    <w:rsid w:val="000C5A07"/>
    <w:rsid w:val="000C5BE0"/>
    <w:rsid w:val="000D023E"/>
    <w:rsid w:val="000D3DD2"/>
    <w:rsid w:val="000D52D6"/>
    <w:rsid w:val="000D745C"/>
    <w:rsid w:val="000E10B0"/>
    <w:rsid w:val="000E3004"/>
    <w:rsid w:val="000E53A7"/>
    <w:rsid w:val="000F3E01"/>
    <w:rsid w:val="000F4353"/>
    <w:rsid w:val="000F593A"/>
    <w:rsid w:val="000F607E"/>
    <w:rsid w:val="001038C8"/>
    <w:rsid w:val="001045E3"/>
    <w:rsid w:val="00105A78"/>
    <w:rsid w:val="00110699"/>
    <w:rsid w:val="001122C1"/>
    <w:rsid w:val="00112591"/>
    <w:rsid w:val="0011310E"/>
    <w:rsid w:val="00114BF5"/>
    <w:rsid w:val="0011510A"/>
    <w:rsid w:val="0012045D"/>
    <w:rsid w:val="00122116"/>
    <w:rsid w:val="00122831"/>
    <w:rsid w:val="00127AD8"/>
    <w:rsid w:val="001329EC"/>
    <w:rsid w:val="00133316"/>
    <w:rsid w:val="00136F76"/>
    <w:rsid w:val="00137765"/>
    <w:rsid w:val="001410B1"/>
    <w:rsid w:val="001412D1"/>
    <w:rsid w:val="00143CBC"/>
    <w:rsid w:val="00144D43"/>
    <w:rsid w:val="00145342"/>
    <w:rsid w:val="00145C2C"/>
    <w:rsid w:val="00146BC5"/>
    <w:rsid w:val="0014763F"/>
    <w:rsid w:val="00147C43"/>
    <w:rsid w:val="001516F8"/>
    <w:rsid w:val="00157231"/>
    <w:rsid w:val="0015766E"/>
    <w:rsid w:val="001616C4"/>
    <w:rsid w:val="0016192B"/>
    <w:rsid w:val="00161B50"/>
    <w:rsid w:val="0016203B"/>
    <w:rsid w:val="0016224E"/>
    <w:rsid w:val="0016405C"/>
    <w:rsid w:val="00165BA9"/>
    <w:rsid w:val="00165C74"/>
    <w:rsid w:val="001665A9"/>
    <w:rsid w:val="001677BE"/>
    <w:rsid w:val="00171653"/>
    <w:rsid w:val="00175686"/>
    <w:rsid w:val="00175C4C"/>
    <w:rsid w:val="001760AC"/>
    <w:rsid w:val="001764AD"/>
    <w:rsid w:val="001809A2"/>
    <w:rsid w:val="00181DBF"/>
    <w:rsid w:val="00182323"/>
    <w:rsid w:val="0018398A"/>
    <w:rsid w:val="001851E8"/>
    <w:rsid w:val="001863CE"/>
    <w:rsid w:val="0018763E"/>
    <w:rsid w:val="00190815"/>
    <w:rsid w:val="00191DAF"/>
    <w:rsid w:val="00191E63"/>
    <w:rsid w:val="001941DB"/>
    <w:rsid w:val="0019520B"/>
    <w:rsid w:val="00195B73"/>
    <w:rsid w:val="001A1284"/>
    <w:rsid w:val="001A1B0F"/>
    <w:rsid w:val="001A20B2"/>
    <w:rsid w:val="001A4825"/>
    <w:rsid w:val="001A5087"/>
    <w:rsid w:val="001A5A32"/>
    <w:rsid w:val="001A627F"/>
    <w:rsid w:val="001B02BD"/>
    <w:rsid w:val="001B25C7"/>
    <w:rsid w:val="001B575C"/>
    <w:rsid w:val="001B60B5"/>
    <w:rsid w:val="001C14B0"/>
    <w:rsid w:val="001C1926"/>
    <w:rsid w:val="001C5236"/>
    <w:rsid w:val="001C6495"/>
    <w:rsid w:val="001C64B2"/>
    <w:rsid w:val="001C759B"/>
    <w:rsid w:val="001D09EF"/>
    <w:rsid w:val="001D1AF3"/>
    <w:rsid w:val="001D2EE9"/>
    <w:rsid w:val="001D5500"/>
    <w:rsid w:val="001D5556"/>
    <w:rsid w:val="001D7680"/>
    <w:rsid w:val="001E0E65"/>
    <w:rsid w:val="001E0EA8"/>
    <w:rsid w:val="001E2781"/>
    <w:rsid w:val="001E6913"/>
    <w:rsid w:val="001E7F96"/>
    <w:rsid w:val="001F065D"/>
    <w:rsid w:val="001F1FCA"/>
    <w:rsid w:val="001F487A"/>
    <w:rsid w:val="001F4D03"/>
    <w:rsid w:val="001F6747"/>
    <w:rsid w:val="0020097A"/>
    <w:rsid w:val="00200CDB"/>
    <w:rsid w:val="00201A17"/>
    <w:rsid w:val="00211304"/>
    <w:rsid w:val="00212177"/>
    <w:rsid w:val="002147EC"/>
    <w:rsid w:val="00216057"/>
    <w:rsid w:val="00216A26"/>
    <w:rsid w:val="00216B59"/>
    <w:rsid w:val="00217FF4"/>
    <w:rsid w:val="00220F7C"/>
    <w:rsid w:val="00222567"/>
    <w:rsid w:val="00222619"/>
    <w:rsid w:val="00222D0B"/>
    <w:rsid w:val="00225954"/>
    <w:rsid w:val="00225B0B"/>
    <w:rsid w:val="0022606F"/>
    <w:rsid w:val="00226566"/>
    <w:rsid w:val="0022683B"/>
    <w:rsid w:val="00227430"/>
    <w:rsid w:val="00231D02"/>
    <w:rsid w:val="0023238E"/>
    <w:rsid w:val="00237342"/>
    <w:rsid w:val="00237A05"/>
    <w:rsid w:val="002413DA"/>
    <w:rsid w:val="00242C03"/>
    <w:rsid w:val="00245910"/>
    <w:rsid w:val="002528DA"/>
    <w:rsid w:val="00252FB8"/>
    <w:rsid w:val="00253479"/>
    <w:rsid w:val="00253FFE"/>
    <w:rsid w:val="00257B05"/>
    <w:rsid w:val="00260B46"/>
    <w:rsid w:val="002615C9"/>
    <w:rsid w:val="00261C0A"/>
    <w:rsid w:val="002636A2"/>
    <w:rsid w:val="00265C3E"/>
    <w:rsid w:val="00266225"/>
    <w:rsid w:val="002679B2"/>
    <w:rsid w:val="00271329"/>
    <w:rsid w:val="00272332"/>
    <w:rsid w:val="0027566E"/>
    <w:rsid w:val="002815BC"/>
    <w:rsid w:val="00281790"/>
    <w:rsid w:val="00281966"/>
    <w:rsid w:val="00284E8D"/>
    <w:rsid w:val="002855D6"/>
    <w:rsid w:val="00287F58"/>
    <w:rsid w:val="002919D6"/>
    <w:rsid w:val="00292426"/>
    <w:rsid w:val="00292858"/>
    <w:rsid w:val="00294182"/>
    <w:rsid w:val="00295144"/>
    <w:rsid w:val="002951BE"/>
    <w:rsid w:val="00296757"/>
    <w:rsid w:val="0029678F"/>
    <w:rsid w:val="00296F9B"/>
    <w:rsid w:val="002970F2"/>
    <w:rsid w:val="002A03D9"/>
    <w:rsid w:val="002A3B25"/>
    <w:rsid w:val="002A4501"/>
    <w:rsid w:val="002A5167"/>
    <w:rsid w:val="002A5624"/>
    <w:rsid w:val="002A5E62"/>
    <w:rsid w:val="002A6114"/>
    <w:rsid w:val="002A6DAD"/>
    <w:rsid w:val="002A7814"/>
    <w:rsid w:val="002B0A83"/>
    <w:rsid w:val="002B138F"/>
    <w:rsid w:val="002B24CF"/>
    <w:rsid w:val="002B3D30"/>
    <w:rsid w:val="002B40D9"/>
    <w:rsid w:val="002B42FA"/>
    <w:rsid w:val="002B573C"/>
    <w:rsid w:val="002B5A25"/>
    <w:rsid w:val="002C101D"/>
    <w:rsid w:val="002C18AA"/>
    <w:rsid w:val="002C6360"/>
    <w:rsid w:val="002C63F5"/>
    <w:rsid w:val="002C7210"/>
    <w:rsid w:val="002D1CB5"/>
    <w:rsid w:val="002D1E59"/>
    <w:rsid w:val="002D22B8"/>
    <w:rsid w:val="002D480D"/>
    <w:rsid w:val="002D4E39"/>
    <w:rsid w:val="002D565C"/>
    <w:rsid w:val="002D7557"/>
    <w:rsid w:val="002E3E41"/>
    <w:rsid w:val="002E423B"/>
    <w:rsid w:val="002E435F"/>
    <w:rsid w:val="002E5677"/>
    <w:rsid w:val="002E5AB2"/>
    <w:rsid w:val="002E6F0E"/>
    <w:rsid w:val="002F05A3"/>
    <w:rsid w:val="002F0A9F"/>
    <w:rsid w:val="002F42EE"/>
    <w:rsid w:val="00300A97"/>
    <w:rsid w:val="00300D90"/>
    <w:rsid w:val="00301E86"/>
    <w:rsid w:val="003024F9"/>
    <w:rsid w:val="00303A4E"/>
    <w:rsid w:val="00305EC6"/>
    <w:rsid w:val="0030762D"/>
    <w:rsid w:val="003126A3"/>
    <w:rsid w:val="00312ED3"/>
    <w:rsid w:val="00313EF9"/>
    <w:rsid w:val="003152E9"/>
    <w:rsid w:val="00315712"/>
    <w:rsid w:val="00316352"/>
    <w:rsid w:val="003167AD"/>
    <w:rsid w:val="0031739A"/>
    <w:rsid w:val="00317A9A"/>
    <w:rsid w:val="00322F63"/>
    <w:rsid w:val="0032305A"/>
    <w:rsid w:val="00323EF2"/>
    <w:rsid w:val="00324352"/>
    <w:rsid w:val="0032572E"/>
    <w:rsid w:val="003270DB"/>
    <w:rsid w:val="00331229"/>
    <w:rsid w:val="00332A1D"/>
    <w:rsid w:val="00334246"/>
    <w:rsid w:val="00334263"/>
    <w:rsid w:val="0033449E"/>
    <w:rsid w:val="003349E9"/>
    <w:rsid w:val="003349F9"/>
    <w:rsid w:val="00334DF6"/>
    <w:rsid w:val="00337CCB"/>
    <w:rsid w:val="00343444"/>
    <w:rsid w:val="003436D4"/>
    <w:rsid w:val="00346AE9"/>
    <w:rsid w:val="0035273C"/>
    <w:rsid w:val="00352CDE"/>
    <w:rsid w:val="0035386F"/>
    <w:rsid w:val="003572BF"/>
    <w:rsid w:val="003572E4"/>
    <w:rsid w:val="003576E8"/>
    <w:rsid w:val="003609EE"/>
    <w:rsid w:val="0036278C"/>
    <w:rsid w:val="00362E1B"/>
    <w:rsid w:val="0036638E"/>
    <w:rsid w:val="0036717A"/>
    <w:rsid w:val="003673B3"/>
    <w:rsid w:val="00373800"/>
    <w:rsid w:val="00374C75"/>
    <w:rsid w:val="00377430"/>
    <w:rsid w:val="00383B7E"/>
    <w:rsid w:val="003862D1"/>
    <w:rsid w:val="003870E9"/>
    <w:rsid w:val="0039432D"/>
    <w:rsid w:val="003970C7"/>
    <w:rsid w:val="003978D6"/>
    <w:rsid w:val="003A2983"/>
    <w:rsid w:val="003B4155"/>
    <w:rsid w:val="003B6029"/>
    <w:rsid w:val="003B73DF"/>
    <w:rsid w:val="003B75F5"/>
    <w:rsid w:val="003C022F"/>
    <w:rsid w:val="003C3376"/>
    <w:rsid w:val="003C3D83"/>
    <w:rsid w:val="003C4159"/>
    <w:rsid w:val="003C4589"/>
    <w:rsid w:val="003C667C"/>
    <w:rsid w:val="003C69B9"/>
    <w:rsid w:val="003C7461"/>
    <w:rsid w:val="003D0CAC"/>
    <w:rsid w:val="003D2F89"/>
    <w:rsid w:val="003D364F"/>
    <w:rsid w:val="003D5420"/>
    <w:rsid w:val="003D57EE"/>
    <w:rsid w:val="003D736C"/>
    <w:rsid w:val="003D7EB8"/>
    <w:rsid w:val="003E1D19"/>
    <w:rsid w:val="003E239E"/>
    <w:rsid w:val="003E2DC4"/>
    <w:rsid w:val="003E46BF"/>
    <w:rsid w:val="003F277C"/>
    <w:rsid w:val="003F6318"/>
    <w:rsid w:val="0040049D"/>
    <w:rsid w:val="004015BE"/>
    <w:rsid w:val="004024A5"/>
    <w:rsid w:val="0040354C"/>
    <w:rsid w:val="004036CB"/>
    <w:rsid w:val="004049A5"/>
    <w:rsid w:val="0040602C"/>
    <w:rsid w:val="004106BA"/>
    <w:rsid w:val="00410C2D"/>
    <w:rsid w:val="0041117D"/>
    <w:rsid w:val="00414107"/>
    <w:rsid w:val="00414166"/>
    <w:rsid w:val="00414641"/>
    <w:rsid w:val="00416E55"/>
    <w:rsid w:val="004202DD"/>
    <w:rsid w:val="004213FA"/>
    <w:rsid w:val="00421F5D"/>
    <w:rsid w:val="0042232E"/>
    <w:rsid w:val="00423794"/>
    <w:rsid w:val="00426CCA"/>
    <w:rsid w:val="004279A4"/>
    <w:rsid w:val="004279CF"/>
    <w:rsid w:val="00430FB9"/>
    <w:rsid w:val="00432758"/>
    <w:rsid w:val="00433474"/>
    <w:rsid w:val="004342BD"/>
    <w:rsid w:val="00434857"/>
    <w:rsid w:val="00434D17"/>
    <w:rsid w:val="004368EE"/>
    <w:rsid w:val="0044175F"/>
    <w:rsid w:val="0044185A"/>
    <w:rsid w:val="00452133"/>
    <w:rsid w:val="00452EFD"/>
    <w:rsid w:val="00462567"/>
    <w:rsid w:val="0046540D"/>
    <w:rsid w:val="00466D7C"/>
    <w:rsid w:val="00466EF3"/>
    <w:rsid w:val="004673EE"/>
    <w:rsid w:val="00467FC9"/>
    <w:rsid w:val="00471933"/>
    <w:rsid w:val="00473C4B"/>
    <w:rsid w:val="00474549"/>
    <w:rsid w:val="00480174"/>
    <w:rsid w:val="00484BD7"/>
    <w:rsid w:val="004866B3"/>
    <w:rsid w:val="004869C4"/>
    <w:rsid w:val="00487E96"/>
    <w:rsid w:val="004911E1"/>
    <w:rsid w:val="00497E8A"/>
    <w:rsid w:val="004A0A7C"/>
    <w:rsid w:val="004A16EE"/>
    <w:rsid w:val="004A370F"/>
    <w:rsid w:val="004A3BA5"/>
    <w:rsid w:val="004B183F"/>
    <w:rsid w:val="004B2575"/>
    <w:rsid w:val="004B35BE"/>
    <w:rsid w:val="004B667B"/>
    <w:rsid w:val="004B779D"/>
    <w:rsid w:val="004C006F"/>
    <w:rsid w:val="004C1821"/>
    <w:rsid w:val="004C2CCF"/>
    <w:rsid w:val="004C3E92"/>
    <w:rsid w:val="004C4029"/>
    <w:rsid w:val="004C56B9"/>
    <w:rsid w:val="004C7246"/>
    <w:rsid w:val="004D228A"/>
    <w:rsid w:val="004D2E58"/>
    <w:rsid w:val="004E08F1"/>
    <w:rsid w:val="004E3670"/>
    <w:rsid w:val="004E36C0"/>
    <w:rsid w:val="004E3FA4"/>
    <w:rsid w:val="004E4753"/>
    <w:rsid w:val="004E4C36"/>
    <w:rsid w:val="004E64CA"/>
    <w:rsid w:val="004E7B82"/>
    <w:rsid w:val="004F0588"/>
    <w:rsid w:val="004F074A"/>
    <w:rsid w:val="004F0779"/>
    <w:rsid w:val="004F3D5C"/>
    <w:rsid w:val="004F5472"/>
    <w:rsid w:val="004F6113"/>
    <w:rsid w:val="00500E2F"/>
    <w:rsid w:val="005011F4"/>
    <w:rsid w:val="0050510C"/>
    <w:rsid w:val="00511302"/>
    <w:rsid w:val="00511A57"/>
    <w:rsid w:val="00512534"/>
    <w:rsid w:val="00512EB8"/>
    <w:rsid w:val="005158FE"/>
    <w:rsid w:val="00515DDD"/>
    <w:rsid w:val="00516DF6"/>
    <w:rsid w:val="00516ED3"/>
    <w:rsid w:val="0051718C"/>
    <w:rsid w:val="005209B9"/>
    <w:rsid w:val="00523BAB"/>
    <w:rsid w:val="00523D5B"/>
    <w:rsid w:val="00523F8E"/>
    <w:rsid w:val="00524DFB"/>
    <w:rsid w:val="00527404"/>
    <w:rsid w:val="00531F96"/>
    <w:rsid w:val="00531FE7"/>
    <w:rsid w:val="00532809"/>
    <w:rsid w:val="005339CA"/>
    <w:rsid w:val="00533D91"/>
    <w:rsid w:val="00536B3E"/>
    <w:rsid w:val="005370AF"/>
    <w:rsid w:val="00540CB6"/>
    <w:rsid w:val="00541A71"/>
    <w:rsid w:val="00541FCE"/>
    <w:rsid w:val="00542CC2"/>
    <w:rsid w:val="00546997"/>
    <w:rsid w:val="0054759C"/>
    <w:rsid w:val="005501A6"/>
    <w:rsid w:val="0055072C"/>
    <w:rsid w:val="005511CE"/>
    <w:rsid w:val="00553A50"/>
    <w:rsid w:val="00555916"/>
    <w:rsid w:val="00556B99"/>
    <w:rsid w:val="00561B32"/>
    <w:rsid w:val="0056295D"/>
    <w:rsid w:val="00567537"/>
    <w:rsid w:val="00570536"/>
    <w:rsid w:val="00575ED1"/>
    <w:rsid w:val="00576307"/>
    <w:rsid w:val="00576CE3"/>
    <w:rsid w:val="00581FB2"/>
    <w:rsid w:val="00582D91"/>
    <w:rsid w:val="00584F73"/>
    <w:rsid w:val="00585846"/>
    <w:rsid w:val="00585B97"/>
    <w:rsid w:val="00585F4B"/>
    <w:rsid w:val="00587352"/>
    <w:rsid w:val="0059017A"/>
    <w:rsid w:val="00595D4C"/>
    <w:rsid w:val="00597472"/>
    <w:rsid w:val="00597F35"/>
    <w:rsid w:val="005A10C1"/>
    <w:rsid w:val="005A2148"/>
    <w:rsid w:val="005A2188"/>
    <w:rsid w:val="005A26E5"/>
    <w:rsid w:val="005A391A"/>
    <w:rsid w:val="005A3D0D"/>
    <w:rsid w:val="005A42FF"/>
    <w:rsid w:val="005A4768"/>
    <w:rsid w:val="005A5454"/>
    <w:rsid w:val="005A5851"/>
    <w:rsid w:val="005A5E7D"/>
    <w:rsid w:val="005A6255"/>
    <w:rsid w:val="005A69A6"/>
    <w:rsid w:val="005A7397"/>
    <w:rsid w:val="005B2C3E"/>
    <w:rsid w:val="005B7AB8"/>
    <w:rsid w:val="005C00AF"/>
    <w:rsid w:val="005C2943"/>
    <w:rsid w:val="005C330F"/>
    <w:rsid w:val="005C4172"/>
    <w:rsid w:val="005C58B6"/>
    <w:rsid w:val="005C699D"/>
    <w:rsid w:val="005C7807"/>
    <w:rsid w:val="005C7D24"/>
    <w:rsid w:val="005D389D"/>
    <w:rsid w:val="005D49AA"/>
    <w:rsid w:val="005D5AEC"/>
    <w:rsid w:val="005D5B47"/>
    <w:rsid w:val="005D60D5"/>
    <w:rsid w:val="005E05CB"/>
    <w:rsid w:val="005E1312"/>
    <w:rsid w:val="005E5680"/>
    <w:rsid w:val="005E6270"/>
    <w:rsid w:val="005F2F87"/>
    <w:rsid w:val="005F5466"/>
    <w:rsid w:val="005F573F"/>
    <w:rsid w:val="005F59A4"/>
    <w:rsid w:val="0060126C"/>
    <w:rsid w:val="00607C31"/>
    <w:rsid w:val="00611FE5"/>
    <w:rsid w:val="00614612"/>
    <w:rsid w:val="00621752"/>
    <w:rsid w:val="00621CD9"/>
    <w:rsid w:val="00622A91"/>
    <w:rsid w:val="00623D6D"/>
    <w:rsid w:val="006243AE"/>
    <w:rsid w:val="0062571F"/>
    <w:rsid w:val="00626145"/>
    <w:rsid w:val="00630E88"/>
    <w:rsid w:val="00631036"/>
    <w:rsid w:val="0063258C"/>
    <w:rsid w:val="00633398"/>
    <w:rsid w:val="00634B9D"/>
    <w:rsid w:val="00635FB2"/>
    <w:rsid w:val="0063609B"/>
    <w:rsid w:val="00640286"/>
    <w:rsid w:val="00640BFE"/>
    <w:rsid w:val="00642D32"/>
    <w:rsid w:val="00643000"/>
    <w:rsid w:val="006431D3"/>
    <w:rsid w:val="00650823"/>
    <w:rsid w:val="006553A3"/>
    <w:rsid w:val="00656418"/>
    <w:rsid w:val="006570DA"/>
    <w:rsid w:val="00657D3A"/>
    <w:rsid w:val="00660B12"/>
    <w:rsid w:val="00660D65"/>
    <w:rsid w:val="00661531"/>
    <w:rsid w:val="00661689"/>
    <w:rsid w:val="00661810"/>
    <w:rsid w:val="006644D4"/>
    <w:rsid w:val="00666380"/>
    <w:rsid w:val="00667785"/>
    <w:rsid w:val="00672C40"/>
    <w:rsid w:val="00674BEE"/>
    <w:rsid w:val="00675C70"/>
    <w:rsid w:val="0067656D"/>
    <w:rsid w:val="006769F7"/>
    <w:rsid w:val="00677D7C"/>
    <w:rsid w:val="00680273"/>
    <w:rsid w:val="00683C89"/>
    <w:rsid w:val="00684367"/>
    <w:rsid w:val="00686422"/>
    <w:rsid w:val="00687837"/>
    <w:rsid w:val="00691662"/>
    <w:rsid w:val="006A6E67"/>
    <w:rsid w:val="006A7C30"/>
    <w:rsid w:val="006B1280"/>
    <w:rsid w:val="006B19F9"/>
    <w:rsid w:val="006B2CF0"/>
    <w:rsid w:val="006B344D"/>
    <w:rsid w:val="006B3FF8"/>
    <w:rsid w:val="006C03F1"/>
    <w:rsid w:val="006C06C1"/>
    <w:rsid w:val="006C23BA"/>
    <w:rsid w:val="006C2861"/>
    <w:rsid w:val="006C4A90"/>
    <w:rsid w:val="006C4D06"/>
    <w:rsid w:val="006C6B5D"/>
    <w:rsid w:val="006C6FB9"/>
    <w:rsid w:val="006C7E1E"/>
    <w:rsid w:val="006D243A"/>
    <w:rsid w:val="006D262E"/>
    <w:rsid w:val="006D2891"/>
    <w:rsid w:val="006D4B42"/>
    <w:rsid w:val="006D4C6C"/>
    <w:rsid w:val="006D6502"/>
    <w:rsid w:val="006D76EE"/>
    <w:rsid w:val="006D7E07"/>
    <w:rsid w:val="006E048D"/>
    <w:rsid w:val="006E17BB"/>
    <w:rsid w:val="006E1DFA"/>
    <w:rsid w:val="006E35FA"/>
    <w:rsid w:val="006E4055"/>
    <w:rsid w:val="006E5006"/>
    <w:rsid w:val="006E520C"/>
    <w:rsid w:val="006E5B7B"/>
    <w:rsid w:val="006E603A"/>
    <w:rsid w:val="006E6B4B"/>
    <w:rsid w:val="006E6FE8"/>
    <w:rsid w:val="006E7667"/>
    <w:rsid w:val="006F15EE"/>
    <w:rsid w:val="006F1E0F"/>
    <w:rsid w:val="006F1EED"/>
    <w:rsid w:val="006F43B2"/>
    <w:rsid w:val="006F4B4A"/>
    <w:rsid w:val="006F50C5"/>
    <w:rsid w:val="006F7573"/>
    <w:rsid w:val="006F7A3A"/>
    <w:rsid w:val="0070081C"/>
    <w:rsid w:val="00701093"/>
    <w:rsid w:val="00701849"/>
    <w:rsid w:val="0070234E"/>
    <w:rsid w:val="00703984"/>
    <w:rsid w:val="00704758"/>
    <w:rsid w:val="00704AD4"/>
    <w:rsid w:val="0070515D"/>
    <w:rsid w:val="00706A98"/>
    <w:rsid w:val="00707635"/>
    <w:rsid w:val="00713D3D"/>
    <w:rsid w:val="00714A28"/>
    <w:rsid w:val="00715A3F"/>
    <w:rsid w:val="007203F0"/>
    <w:rsid w:val="007228E1"/>
    <w:rsid w:val="00723F41"/>
    <w:rsid w:val="007241AC"/>
    <w:rsid w:val="007266DD"/>
    <w:rsid w:val="00726B96"/>
    <w:rsid w:val="00730F87"/>
    <w:rsid w:val="0073138F"/>
    <w:rsid w:val="007318F4"/>
    <w:rsid w:val="00733667"/>
    <w:rsid w:val="007349D1"/>
    <w:rsid w:val="007350DF"/>
    <w:rsid w:val="007375B8"/>
    <w:rsid w:val="0074232F"/>
    <w:rsid w:val="00743299"/>
    <w:rsid w:val="00743C1D"/>
    <w:rsid w:val="00744230"/>
    <w:rsid w:val="00746DE6"/>
    <w:rsid w:val="0074764D"/>
    <w:rsid w:val="0075127D"/>
    <w:rsid w:val="00751442"/>
    <w:rsid w:val="0075300D"/>
    <w:rsid w:val="0075379E"/>
    <w:rsid w:val="00754EA4"/>
    <w:rsid w:val="00755299"/>
    <w:rsid w:val="00755EB4"/>
    <w:rsid w:val="0075647B"/>
    <w:rsid w:val="00757517"/>
    <w:rsid w:val="0075798B"/>
    <w:rsid w:val="00760515"/>
    <w:rsid w:val="0076368A"/>
    <w:rsid w:val="0076762E"/>
    <w:rsid w:val="007677BF"/>
    <w:rsid w:val="00767EDB"/>
    <w:rsid w:val="00770985"/>
    <w:rsid w:val="0077270B"/>
    <w:rsid w:val="00774331"/>
    <w:rsid w:val="00775459"/>
    <w:rsid w:val="0077601E"/>
    <w:rsid w:val="00776BFE"/>
    <w:rsid w:val="00777D8B"/>
    <w:rsid w:val="0078008B"/>
    <w:rsid w:val="00781597"/>
    <w:rsid w:val="00781D46"/>
    <w:rsid w:val="00790420"/>
    <w:rsid w:val="00791FF0"/>
    <w:rsid w:val="00791FF8"/>
    <w:rsid w:val="00792050"/>
    <w:rsid w:val="0079257B"/>
    <w:rsid w:val="007934B5"/>
    <w:rsid w:val="00793952"/>
    <w:rsid w:val="00794251"/>
    <w:rsid w:val="00796F90"/>
    <w:rsid w:val="00797E3C"/>
    <w:rsid w:val="007A141F"/>
    <w:rsid w:val="007A1709"/>
    <w:rsid w:val="007A1CD8"/>
    <w:rsid w:val="007A3F69"/>
    <w:rsid w:val="007A6ED7"/>
    <w:rsid w:val="007B2134"/>
    <w:rsid w:val="007B518C"/>
    <w:rsid w:val="007B5E39"/>
    <w:rsid w:val="007B61F6"/>
    <w:rsid w:val="007B623E"/>
    <w:rsid w:val="007C1801"/>
    <w:rsid w:val="007C1DBF"/>
    <w:rsid w:val="007C20FF"/>
    <w:rsid w:val="007C23ED"/>
    <w:rsid w:val="007C4B6E"/>
    <w:rsid w:val="007C4E83"/>
    <w:rsid w:val="007C5D86"/>
    <w:rsid w:val="007C7D1D"/>
    <w:rsid w:val="007D2D60"/>
    <w:rsid w:val="007D314A"/>
    <w:rsid w:val="007D4806"/>
    <w:rsid w:val="007D6097"/>
    <w:rsid w:val="007D72C7"/>
    <w:rsid w:val="007E0645"/>
    <w:rsid w:val="007E219D"/>
    <w:rsid w:val="007E29AF"/>
    <w:rsid w:val="007E3583"/>
    <w:rsid w:val="007E39AE"/>
    <w:rsid w:val="007F024C"/>
    <w:rsid w:val="007F0A5B"/>
    <w:rsid w:val="007F0A90"/>
    <w:rsid w:val="007F1305"/>
    <w:rsid w:val="007F4180"/>
    <w:rsid w:val="007F464D"/>
    <w:rsid w:val="007F63E5"/>
    <w:rsid w:val="007F6B67"/>
    <w:rsid w:val="008007F4"/>
    <w:rsid w:val="008022B9"/>
    <w:rsid w:val="00805112"/>
    <w:rsid w:val="008057BD"/>
    <w:rsid w:val="00806183"/>
    <w:rsid w:val="00807CE2"/>
    <w:rsid w:val="0081259F"/>
    <w:rsid w:val="008129B8"/>
    <w:rsid w:val="00816E0F"/>
    <w:rsid w:val="008173A9"/>
    <w:rsid w:val="00817914"/>
    <w:rsid w:val="00820C54"/>
    <w:rsid w:val="00822682"/>
    <w:rsid w:val="00823EB6"/>
    <w:rsid w:val="00825BDD"/>
    <w:rsid w:val="008264AF"/>
    <w:rsid w:val="008342E0"/>
    <w:rsid w:val="00837F39"/>
    <w:rsid w:val="008451A0"/>
    <w:rsid w:val="00845A69"/>
    <w:rsid w:val="00846075"/>
    <w:rsid w:val="00851263"/>
    <w:rsid w:val="00852DAD"/>
    <w:rsid w:val="00854866"/>
    <w:rsid w:val="00854AE5"/>
    <w:rsid w:val="00854CA4"/>
    <w:rsid w:val="00855173"/>
    <w:rsid w:val="008577D1"/>
    <w:rsid w:val="00857BDD"/>
    <w:rsid w:val="00857D45"/>
    <w:rsid w:val="00862FF0"/>
    <w:rsid w:val="00863F74"/>
    <w:rsid w:val="00871408"/>
    <w:rsid w:val="00873FF5"/>
    <w:rsid w:val="008747A3"/>
    <w:rsid w:val="00875257"/>
    <w:rsid w:val="00876011"/>
    <w:rsid w:val="00876868"/>
    <w:rsid w:val="00876C8D"/>
    <w:rsid w:val="00877AC2"/>
    <w:rsid w:val="00881AB0"/>
    <w:rsid w:val="00882659"/>
    <w:rsid w:val="008843FE"/>
    <w:rsid w:val="00885176"/>
    <w:rsid w:val="00886B78"/>
    <w:rsid w:val="00894798"/>
    <w:rsid w:val="00894A82"/>
    <w:rsid w:val="00894AE2"/>
    <w:rsid w:val="008955DA"/>
    <w:rsid w:val="00897A47"/>
    <w:rsid w:val="008A290F"/>
    <w:rsid w:val="008A33BE"/>
    <w:rsid w:val="008A4284"/>
    <w:rsid w:val="008A45B5"/>
    <w:rsid w:val="008B0923"/>
    <w:rsid w:val="008B3022"/>
    <w:rsid w:val="008B525A"/>
    <w:rsid w:val="008C03A5"/>
    <w:rsid w:val="008C3191"/>
    <w:rsid w:val="008C540C"/>
    <w:rsid w:val="008C68DB"/>
    <w:rsid w:val="008C6D0B"/>
    <w:rsid w:val="008D5522"/>
    <w:rsid w:val="008D5B94"/>
    <w:rsid w:val="008D6BD4"/>
    <w:rsid w:val="008E15BC"/>
    <w:rsid w:val="008E18C0"/>
    <w:rsid w:val="008E18D2"/>
    <w:rsid w:val="008E2828"/>
    <w:rsid w:val="008E4A3A"/>
    <w:rsid w:val="008E4AC1"/>
    <w:rsid w:val="008E7FAE"/>
    <w:rsid w:val="008F0CCC"/>
    <w:rsid w:val="008F1DA7"/>
    <w:rsid w:val="008F3067"/>
    <w:rsid w:val="008F3636"/>
    <w:rsid w:val="008F372A"/>
    <w:rsid w:val="008F45ED"/>
    <w:rsid w:val="008F76EB"/>
    <w:rsid w:val="0090063E"/>
    <w:rsid w:val="00901CD4"/>
    <w:rsid w:val="00903147"/>
    <w:rsid w:val="0090370D"/>
    <w:rsid w:val="00905F5E"/>
    <w:rsid w:val="009064D7"/>
    <w:rsid w:val="0091034A"/>
    <w:rsid w:val="00910ED6"/>
    <w:rsid w:val="00911E09"/>
    <w:rsid w:val="00912196"/>
    <w:rsid w:val="0091410B"/>
    <w:rsid w:val="00917003"/>
    <w:rsid w:val="0092215E"/>
    <w:rsid w:val="00922543"/>
    <w:rsid w:val="0092267A"/>
    <w:rsid w:val="00922BB8"/>
    <w:rsid w:val="00924010"/>
    <w:rsid w:val="00925220"/>
    <w:rsid w:val="00926F64"/>
    <w:rsid w:val="009276EB"/>
    <w:rsid w:val="0092773C"/>
    <w:rsid w:val="009307AE"/>
    <w:rsid w:val="00930E5D"/>
    <w:rsid w:val="00931963"/>
    <w:rsid w:val="00936656"/>
    <w:rsid w:val="00937DAE"/>
    <w:rsid w:val="00941B8D"/>
    <w:rsid w:val="0094561D"/>
    <w:rsid w:val="00946483"/>
    <w:rsid w:val="009472F4"/>
    <w:rsid w:val="00947E38"/>
    <w:rsid w:val="0095042D"/>
    <w:rsid w:val="00951334"/>
    <w:rsid w:val="00951A01"/>
    <w:rsid w:val="00952AFE"/>
    <w:rsid w:val="00952FB8"/>
    <w:rsid w:val="00953E2B"/>
    <w:rsid w:val="00954D58"/>
    <w:rsid w:val="0095762A"/>
    <w:rsid w:val="00960B44"/>
    <w:rsid w:val="00961C76"/>
    <w:rsid w:val="0096359D"/>
    <w:rsid w:val="009664C6"/>
    <w:rsid w:val="0097127C"/>
    <w:rsid w:val="00972C9C"/>
    <w:rsid w:val="00973BE6"/>
    <w:rsid w:val="00980C9C"/>
    <w:rsid w:val="00980D69"/>
    <w:rsid w:val="009814D1"/>
    <w:rsid w:val="00983D75"/>
    <w:rsid w:val="00984BAC"/>
    <w:rsid w:val="00985609"/>
    <w:rsid w:val="00986C3F"/>
    <w:rsid w:val="00990DC5"/>
    <w:rsid w:val="00991B04"/>
    <w:rsid w:val="00991FB3"/>
    <w:rsid w:val="009927C9"/>
    <w:rsid w:val="00996BA1"/>
    <w:rsid w:val="009A2208"/>
    <w:rsid w:val="009A3C43"/>
    <w:rsid w:val="009A3DCD"/>
    <w:rsid w:val="009A3F4F"/>
    <w:rsid w:val="009A5B8D"/>
    <w:rsid w:val="009A64E8"/>
    <w:rsid w:val="009B0890"/>
    <w:rsid w:val="009B1007"/>
    <w:rsid w:val="009B1C14"/>
    <w:rsid w:val="009B2D03"/>
    <w:rsid w:val="009B4FDC"/>
    <w:rsid w:val="009B6058"/>
    <w:rsid w:val="009B6748"/>
    <w:rsid w:val="009B701F"/>
    <w:rsid w:val="009C2AF3"/>
    <w:rsid w:val="009C5A43"/>
    <w:rsid w:val="009C6FA8"/>
    <w:rsid w:val="009C7A51"/>
    <w:rsid w:val="009D03CF"/>
    <w:rsid w:val="009D0DB7"/>
    <w:rsid w:val="009D11D2"/>
    <w:rsid w:val="009D4CE3"/>
    <w:rsid w:val="009D57C7"/>
    <w:rsid w:val="009D6844"/>
    <w:rsid w:val="009D6AC6"/>
    <w:rsid w:val="009E0C63"/>
    <w:rsid w:val="009E2430"/>
    <w:rsid w:val="009E37B2"/>
    <w:rsid w:val="009E4869"/>
    <w:rsid w:val="009E73E5"/>
    <w:rsid w:val="009E7A4A"/>
    <w:rsid w:val="009F04BC"/>
    <w:rsid w:val="009F0726"/>
    <w:rsid w:val="009F0E56"/>
    <w:rsid w:val="009F1B34"/>
    <w:rsid w:val="009F369E"/>
    <w:rsid w:val="009F3B13"/>
    <w:rsid w:val="009F56D7"/>
    <w:rsid w:val="00A03336"/>
    <w:rsid w:val="00A04585"/>
    <w:rsid w:val="00A070EF"/>
    <w:rsid w:val="00A1035F"/>
    <w:rsid w:val="00A10D57"/>
    <w:rsid w:val="00A11823"/>
    <w:rsid w:val="00A1225C"/>
    <w:rsid w:val="00A12553"/>
    <w:rsid w:val="00A13944"/>
    <w:rsid w:val="00A13D4E"/>
    <w:rsid w:val="00A1779A"/>
    <w:rsid w:val="00A17BC6"/>
    <w:rsid w:val="00A21789"/>
    <w:rsid w:val="00A23F8A"/>
    <w:rsid w:val="00A2465B"/>
    <w:rsid w:val="00A2650C"/>
    <w:rsid w:val="00A26E29"/>
    <w:rsid w:val="00A27876"/>
    <w:rsid w:val="00A30EED"/>
    <w:rsid w:val="00A32038"/>
    <w:rsid w:val="00A34B97"/>
    <w:rsid w:val="00A355E7"/>
    <w:rsid w:val="00A36231"/>
    <w:rsid w:val="00A41F8A"/>
    <w:rsid w:val="00A4234D"/>
    <w:rsid w:val="00A42ABB"/>
    <w:rsid w:val="00A43029"/>
    <w:rsid w:val="00A43439"/>
    <w:rsid w:val="00A45A18"/>
    <w:rsid w:val="00A50FD1"/>
    <w:rsid w:val="00A53EF8"/>
    <w:rsid w:val="00A55940"/>
    <w:rsid w:val="00A5641C"/>
    <w:rsid w:val="00A5672C"/>
    <w:rsid w:val="00A57C99"/>
    <w:rsid w:val="00A61421"/>
    <w:rsid w:val="00A64542"/>
    <w:rsid w:val="00A66099"/>
    <w:rsid w:val="00A67D86"/>
    <w:rsid w:val="00A700B6"/>
    <w:rsid w:val="00A7174E"/>
    <w:rsid w:val="00A71C7D"/>
    <w:rsid w:val="00A73502"/>
    <w:rsid w:val="00A758E3"/>
    <w:rsid w:val="00A812B8"/>
    <w:rsid w:val="00A81548"/>
    <w:rsid w:val="00A82B0D"/>
    <w:rsid w:val="00A832B4"/>
    <w:rsid w:val="00A84370"/>
    <w:rsid w:val="00A84F25"/>
    <w:rsid w:val="00A90E8A"/>
    <w:rsid w:val="00A929AA"/>
    <w:rsid w:val="00A93160"/>
    <w:rsid w:val="00A94805"/>
    <w:rsid w:val="00A94D3D"/>
    <w:rsid w:val="00A95AA0"/>
    <w:rsid w:val="00A96A40"/>
    <w:rsid w:val="00A9783B"/>
    <w:rsid w:val="00AA2A99"/>
    <w:rsid w:val="00AA3798"/>
    <w:rsid w:val="00AA424E"/>
    <w:rsid w:val="00AA59D0"/>
    <w:rsid w:val="00AA78A6"/>
    <w:rsid w:val="00AB12FB"/>
    <w:rsid w:val="00AB32D4"/>
    <w:rsid w:val="00AB370A"/>
    <w:rsid w:val="00AB5081"/>
    <w:rsid w:val="00AB525C"/>
    <w:rsid w:val="00AB640F"/>
    <w:rsid w:val="00AB6BA8"/>
    <w:rsid w:val="00AC0172"/>
    <w:rsid w:val="00AC1395"/>
    <w:rsid w:val="00AC1923"/>
    <w:rsid w:val="00AC195F"/>
    <w:rsid w:val="00AC43D5"/>
    <w:rsid w:val="00AC6E75"/>
    <w:rsid w:val="00AD0121"/>
    <w:rsid w:val="00AD0999"/>
    <w:rsid w:val="00AD4B04"/>
    <w:rsid w:val="00AD5ECE"/>
    <w:rsid w:val="00AD6867"/>
    <w:rsid w:val="00AD79B9"/>
    <w:rsid w:val="00AF1F29"/>
    <w:rsid w:val="00AF5FA0"/>
    <w:rsid w:val="00AF638D"/>
    <w:rsid w:val="00AF70FD"/>
    <w:rsid w:val="00AF7F19"/>
    <w:rsid w:val="00B05AC3"/>
    <w:rsid w:val="00B05BFD"/>
    <w:rsid w:val="00B07785"/>
    <w:rsid w:val="00B108CD"/>
    <w:rsid w:val="00B10C84"/>
    <w:rsid w:val="00B118D2"/>
    <w:rsid w:val="00B13053"/>
    <w:rsid w:val="00B1334F"/>
    <w:rsid w:val="00B16B64"/>
    <w:rsid w:val="00B17808"/>
    <w:rsid w:val="00B20099"/>
    <w:rsid w:val="00B20134"/>
    <w:rsid w:val="00B20885"/>
    <w:rsid w:val="00B21D94"/>
    <w:rsid w:val="00B22B10"/>
    <w:rsid w:val="00B23595"/>
    <w:rsid w:val="00B27F72"/>
    <w:rsid w:val="00B30AA0"/>
    <w:rsid w:val="00B327A6"/>
    <w:rsid w:val="00B327B1"/>
    <w:rsid w:val="00B32F13"/>
    <w:rsid w:val="00B33533"/>
    <w:rsid w:val="00B35A86"/>
    <w:rsid w:val="00B366B4"/>
    <w:rsid w:val="00B40DA0"/>
    <w:rsid w:val="00B41B57"/>
    <w:rsid w:val="00B41CE3"/>
    <w:rsid w:val="00B43AF4"/>
    <w:rsid w:val="00B44B49"/>
    <w:rsid w:val="00B44D45"/>
    <w:rsid w:val="00B47F99"/>
    <w:rsid w:val="00B53BDF"/>
    <w:rsid w:val="00B568D5"/>
    <w:rsid w:val="00B56D0C"/>
    <w:rsid w:val="00B60B2C"/>
    <w:rsid w:val="00B60FF6"/>
    <w:rsid w:val="00B61D91"/>
    <w:rsid w:val="00B630BC"/>
    <w:rsid w:val="00B638AE"/>
    <w:rsid w:val="00B66289"/>
    <w:rsid w:val="00B677DF"/>
    <w:rsid w:val="00B67EBC"/>
    <w:rsid w:val="00B705CC"/>
    <w:rsid w:val="00B7245B"/>
    <w:rsid w:val="00B730A5"/>
    <w:rsid w:val="00B73222"/>
    <w:rsid w:val="00B75765"/>
    <w:rsid w:val="00B75CEC"/>
    <w:rsid w:val="00B764E2"/>
    <w:rsid w:val="00B76F68"/>
    <w:rsid w:val="00B809CF"/>
    <w:rsid w:val="00B83F0F"/>
    <w:rsid w:val="00B86153"/>
    <w:rsid w:val="00B87065"/>
    <w:rsid w:val="00B8731F"/>
    <w:rsid w:val="00B90EF7"/>
    <w:rsid w:val="00B91328"/>
    <w:rsid w:val="00B91CE3"/>
    <w:rsid w:val="00B92A38"/>
    <w:rsid w:val="00B93ECE"/>
    <w:rsid w:val="00B949F2"/>
    <w:rsid w:val="00B97C3C"/>
    <w:rsid w:val="00BA2080"/>
    <w:rsid w:val="00BA2E01"/>
    <w:rsid w:val="00BA3C88"/>
    <w:rsid w:val="00BA3D23"/>
    <w:rsid w:val="00BA536F"/>
    <w:rsid w:val="00BA5DB0"/>
    <w:rsid w:val="00BA7D9F"/>
    <w:rsid w:val="00BB1BA2"/>
    <w:rsid w:val="00BB2443"/>
    <w:rsid w:val="00BB625F"/>
    <w:rsid w:val="00BB6B95"/>
    <w:rsid w:val="00BB709E"/>
    <w:rsid w:val="00BB7199"/>
    <w:rsid w:val="00BC044F"/>
    <w:rsid w:val="00BC2FD2"/>
    <w:rsid w:val="00BC4AD3"/>
    <w:rsid w:val="00BC603C"/>
    <w:rsid w:val="00BC76F6"/>
    <w:rsid w:val="00BD0471"/>
    <w:rsid w:val="00BD0E03"/>
    <w:rsid w:val="00BD0F0A"/>
    <w:rsid w:val="00BD1194"/>
    <w:rsid w:val="00BD3204"/>
    <w:rsid w:val="00BD3386"/>
    <w:rsid w:val="00BE1BDD"/>
    <w:rsid w:val="00BE4AD2"/>
    <w:rsid w:val="00BE57EF"/>
    <w:rsid w:val="00BE585F"/>
    <w:rsid w:val="00BE6F8C"/>
    <w:rsid w:val="00BE705B"/>
    <w:rsid w:val="00BE7D08"/>
    <w:rsid w:val="00BE7EBE"/>
    <w:rsid w:val="00BF0323"/>
    <w:rsid w:val="00BF0D89"/>
    <w:rsid w:val="00BF2517"/>
    <w:rsid w:val="00BF27C9"/>
    <w:rsid w:val="00BF451B"/>
    <w:rsid w:val="00BF58E1"/>
    <w:rsid w:val="00BF62D0"/>
    <w:rsid w:val="00BF6D53"/>
    <w:rsid w:val="00BF7902"/>
    <w:rsid w:val="00C00024"/>
    <w:rsid w:val="00C021FB"/>
    <w:rsid w:val="00C04F73"/>
    <w:rsid w:val="00C0584D"/>
    <w:rsid w:val="00C17739"/>
    <w:rsid w:val="00C21910"/>
    <w:rsid w:val="00C2222B"/>
    <w:rsid w:val="00C22AF3"/>
    <w:rsid w:val="00C24044"/>
    <w:rsid w:val="00C2432E"/>
    <w:rsid w:val="00C25553"/>
    <w:rsid w:val="00C258F9"/>
    <w:rsid w:val="00C25E1E"/>
    <w:rsid w:val="00C26011"/>
    <w:rsid w:val="00C26BFE"/>
    <w:rsid w:val="00C2735A"/>
    <w:rsid w:val="00C306B9"/>
    <w:rsid w:val="00C3122A"/>
    <w:rsid w:val="00C31D83"/>
    <w:rsid w:val="00C33A79"/>
    <w:rsid w:val="00C36075"/>
    <w:rsid w:val="00C36119"/>
    <w:rsid w:val="00C3701D"/>
    <w:rsid w:val="00C3796E"/>
    <w:rsid w:val="00C41560"/>
    <w:rsid w:val="00C41E17"/>
    <w:rsid w:val="00C437AC"/>
    <w:rsid w:val="00C4641B"/>
    <w:rsid w:val="00C52016"/>
    <w:rsid w:val="00C52759"/>
    <w:rsid w:val="00C52CA0"/>
    <w:rsid w:val="00C60913"/>
    <w:rsid w:val="00C614BB"/>
    <w:rsid w:val="00C634FE"/>
    <w:rsid w:val="00C66A1E"/>
    <w:rsid w:val="00C66B69"/>
    <w:rsid w:val="00C67128"/>
    <w:rsid w:val="00C71309"/>
    <w:rsid w:val="00C73366"/>
    <w:rsid w:val="00C7565A"/>
    <w:rsid w:val="00C76894"/>
    <w:rsid w:val="00C77090"/>
    <w:rsid w:val="00C77EF1"/>
    <w:rsid w:val="00C82F80"/>
    <w:rsid w:val="00C836BC"/>
    <w:rsid w:val="00C862C1"/>
    <w:rsid w:val="00C90758"/>
    <w:rsid w:val="00C90F1A"/>
    <w:rsid w:val="00C94A1D"/>
    <w:rsid w:val="00C9562E"/>
    <w:rsid w:val="00C96B57"/>
    <w:rsid w:val="00CA02FA"/>
    <w:rsid w:val="00CA0544"/>
    <w:rsid w:val="00CA35CF"/>
    <w:rsid w:val="00CA4520"/>
    <w:rsid w:val="00CA5871"/>
    <w:rsid w:val="00CA6739"/>
    <w:rsid w:val="00CA6ED8"/>
    <w:rsid w:val="00CB0205"/>
    <w:rsid w:val="00CB0FC2"/>
    <w:rsid w:val="00CB1D55"/>
    <w:rsid w:val="00CB28E6"/>
    <w:rsid w:val="00CB3AAF"/>
    <w:rsid w:val="00CB5A6B"/>
    <w:rsid w:val="00CB5F0B"/>
    <w:rsid w:val="00CB7293"/>
    <w:rsid w:val="00CC0157"/>
    <w:rsid w:val="00CC02D8"/>
    <w:rsid w:val="00CC20CB"/>
    <w:rsid w:val="00CC2704"/>
    <w:rsid w:val="00CC28BD"/>
    <w:rsid w:val="00CC2CCE"/>
    <w:rsid w:val="00CC35EE"/>
    <w:rsid w:val="00CC5888"/>
    <w:rsid w:val="00CC65FE"/>
    <w:rsid w:val="00CC6909"/>
    <w:rsid w:val="00CD03D5"/>
    <w:rsid w:val="00CD04DA"/>
    <w:rsid w:val="00CD134A"/>
    <w:rsid w:val="00CD3C0B"/>
    <w:rsid w:val="00CD4AAE"/>
    <w:rsid w:val="00CE002E"/>
    <w:rsid w:val="00CE19B0"/>
    <w:rsid w:val="00CE2BA7"/>
    <w:rsid w:val="00CE63ED"/>
    <w:rsid w:val="00CE6D34"/>
    <w:rsid w:val="00CF3CD6"/>
    <w:rsid w:val="00CF64C4"/>
    <w:rsid w:val="00CF73E3"/>
    <w:rsid w:val="00D00BC0"/>
    <w:rsid w:val="00D02011"/>
    <w:rsid w:val="00D0322B"/>
    <w:rsid w:val="00D03647"/>
    <w:rsid w:val="00D06B73"/>
    <w:rsid w:val="00D10CB0"/>
    <w:rsid w:val="00D120FD"/>
    <w:rsid w:val="00D1439C"/>
    <w:rsid w:val="00D21164"/>
    <w:rsid w:val="00D24A78"/>
    <w:rsid w:val="00D27F94"/>
    <w:rsid w:val="00D31D8E"/>
    <w:rsid w:val="00D31F8A"/>
    <w:rsid w:val="00D3337B"/>
    <w:rsid w:val="00D33C98"/>
    <w:rsid w:val="00D356ED"/>
    <w:rsid w:val="00D379AD"/>
    <w:rsid w:val="00D4452B"/>
    <w:rsid w:val="00D5024E"/>
    <w:rsid w:val="00D5039B"/>
    <w:rsid w:val="00D52B50"/>
    <w:rsid w:val="00D5396C"/>
    <w:rsid w:val="00D53D57"/>
    <w:rsid w:val="00D5413F"/>
    <w:rsid w:val="00D54711"/>
    <w:rsid w:val="00D60138"/>
    <w:rsid w:val="00D61F96"/>
    <w:rsid w:val="00D63557"/>
    <w:rsid w:val="00D63715"/>
    <w:rsid w:val="00D63F87"/>
    <w:rsid w:val="00D71524"/>
    <w:rsid w:val="00D73C5F"/>
    <w:rsid w:val="00D75278"/>
    <w:rsid w:val="00D76E77"/>
    <w:rsid w:val="00D82D77"/>
    <w:rsid w:val="00D83484"/>
    <w:rsid w:val="00D83A23"/>
    <w:rsid w:val="00D848CE"/>
    <w:rsid w:val="00D85CB9"/>
    <w:rsid w:val="00D860F0"/>
    <w:rsid w:val="00D879AA"/>
    <w:rsid w:val="00D90A0B"/>
    <w:rsid w:val="00D94C91"/>
    <w:rsid w:val="00D96068"/>
    <w:rsid w:val="00D962B7"/>
    <w:rsid w:val="00D97DFC"/>
    <w:rsid w:val="00DA2F91"/>
    <w:rsid w:val="00DA44C1"/>
    <w:rsid w:val="00DA5623"/>
    <w:rsid w:val="00DA7BEB"/>
    <w:rsid w:val="00DB1D0F"/>
    <w:rsid w:val="00DB4B60"/>
    <w:rsid w:val="00DB5A35"/>
    <w:rsid w:val="00DB6C3B"/>
    <w:rsid w:val="00DB7F12"/>
    <w:rsid w:val="00DC025E"/>
    <w:rsid w:val="00DC0DAF"/>
    <w:rsid w:val="00DC2F45"/>
    <w:rsid w:val="00DC6F8C"/>
    <w:rsid w:val="00DC7985"/>
    <w:rsid w:val="00DD13EC"/>
    <w:rsid w:val="00DD194B"/>
    <w:rsid w:val="00DD3DEC"/>
    <w:rsid w:val="00DD48B5"/>
    <w:rsid w:val="00DD6097"/>
    <w:rsid w:val="00DD7E88"/>
    <w:rsid w:val="00DE200A"/>
    <w:rsid w:val="00DE21A1"/>
    <w:rsid w:val="00DE5C91"/>
    <w:rsid w:val="00DF0491"/>
    <w:rsid w:val="00DF3639"/>
    <w:rsid w:val="00DF50AC"/>
    <w:rsid w:val="00DF6F6F"/>
    <w:rsid w:val="00E02190"/>
    <w:rsid w:val="00E02FE3"/>
    <w:rsid w:val="00E03195"/>
    <w:rsid w:val="00E064B3"/>
    <w:rsid w:val="00E06F71"/>
    <w:rsid w:val="00E06F7F"/>
    <w:rsid w:val="00E10652"/>
    <w:rsid w:val="00E135B3"/>
    <w:rsid w:val="00E141ED"/>
    <w:rsid w:val="00E1550D"/>
    <w:rsid w:val="00E20F8A"/>
    <w:rsid w:val="00E23E16"/>
    <w:rsid w:val="00E260E9"/>
    <w:rsid w:val="00E272EF"/>
    <w:rsid w:val="00E27C9B"/>
    <w:rsid w:val="00E308D1"/>
    <w:rsid w:val="00E3159D"/>
    <w:rsid w:val="00E35CC1"/>
    <w:rsid w:val="00E37826"/>
    <w:rsid w:val="00E40604"/>
    <w:rsid w:val="00E43382"/>
    <w:rsid w:val="00E45F33"/>
    <w:rsid w:val="00E4628A"/>
    <w:rsid w:val="00E46CC0"/>
    <w:rsid w:val="00E51EEA"/>
    <w:rsid w:val="00E52E30"/>
    <w:rsid w:val="00E54212"/>
    <w:rsid w:val="00E54693"/>
    <w:rsid w:val="00E54B5D"/>
    <w:rsid w:val="00E577F4"/>
    <w:rsid w:val="00E6196A"/>
    <w:rsid w:val="00E62AB6"/>
    <w:rsid w:val="00E62DD6"/>
    <w:rsid w:val="00E648A9"/>
    <w:rsid w:val="00E64CE0"/>
    <w:rsid w:val="00E6513C"/>
    <w:rsid w:val="00E65C38"/>
    <w:rsid w:val="00E65EE0"/>
    <w:rsid w:val="00E67631"/>
    <w:rsid w:val="00E80941"/>
    <w:rsid w:val="00E810D5"/>
    <w:rsid w:val="00E81FE9"/>
    <w:rsid w:val="00E87A14"/>
    <w:rsid w:val="00E90E7B"/>
    <w:rsid w:val="00E913BF"/>
    <w:rsid w:val="00E94E43"/>
    <w:rsid w:val="00EA167C"/>
    <w:rsid w:val="00EA28F3"/>
    <w:rsid w:val="00EA2904"/>
    <w:rsid w:val="00EA3A19"/>
    <w:rsid w:val="00EA3C30"/>
    <w:rsid w:val="00EA43D6"/>
    <w:rsid w:val="00EA4887"/>
    <w:rsid w:val="00EA4C59"/>
    <w:rsid w:val="00EA62EC"/>
    <w:rsid w:val="00EB0063"/>
    <w:rsid w:val="00EB0079"/>
    <w:rsid w:val="00EB01E3"/>
    <w:rsid w:val="00EB2217"/>
    <w:rsid w:val="00EB3864"/>
    <w:rsid w:val="00EB393A"/>
    <w:rsid w:val="00EB6AEE"/>
    <w:rsid w:val="00EC0AE9"/>
    <w:rsid w:val="00EC0B13"/>
    <w:rsid w:val="00EC0CC8"/>
    <w:rsid w:val="00EC624F"/>
    <w:rsid w:val="00ED00E9"/>
    <w:rsid w:val="00ED0566"/>
    <w:rsid w:val="00ED1536"/>
    <w:rsid w:val="00ED3D80"/>
    <w:rsid w:val="00ED3EBE"/>
    <w:rsid w:val="00ED43B1"/>
    <w:rsid w:val="00ED49B2"/>
    <w:rsid w:val="00ED62D2"/>
    <w:rsid w:val="00EE0466"/>
    <w:rsid w:val="00EE1AC4"/>
    <w:rsid w:val="00EE2252"/>
    <w:rsid w:val="00EE2824"/>
    <w:rsid w:val="00EE288C"/>
    <w:rsid w:val="00EE2E22"/>
    <w:rsid w:val="00EE6376"/>
    <w:rsid w:val="00EF06DE"/>
    <w:rsid w:val="00EF1997"/>
    <w:rsid w:val="00EF2505"/>
    <w:rsid w:val="00EF35F7"/>
    <w:rsid w:val="00EF3A06"/>
    <w:rsid w:val="00EF3DA2"/>
    <w:rsid w:val="00EF76DF"/>
    <w:rsid w:val="00EF7F28"/>
    <w:rsid w:val="00F00AD1"/>
    <w:rsid w:val="00F04F44"/>
    <w:rsid w:val="00F053A4"/>
    <w:rsid w:val="00F072A7"/>
    <w:rsid w:val="00F121AD"/>
    <w:rsid w:val="00F12D15"/>
    <w:rsid w:val="00F149A9"/>
    <w:rsid w:val="00F1682C"/>
    <w:rsid w:val="00F17063"/>
    <w:rsid w:val="00F204BE"/>
    <w:rsid w:val="00F23440"/>
    <w:rsid w:val="00F246DD"/>
    <w:rsid w:val="00F25C6B"/>
    <w:rsid w:val="00F33015"/>
    <w:rsid w:val="00F337A2"/>
    <w:rsid w:val="00F33C24"/>
    <w:rsid w:val="00F36EF3"/>
    <w:rsid w:val="00F37EEF"/>
    <w:rsid w:val="00F401EF"/>
    <w:rsid w:val="00F40C28"/>
    <w:rsid w:val="00F40C87"/>
    <w:rsid w:val="00F41317"/>
    <w:rsid w:val="00F42837"/>
    <w:rsid w:val="00F4464E"/>
    <w:rsid w:val="00F50E01"/>
    <w:rsid w:val="00F54A8E"/>
    <w:rsid w:val="00F559AC"/>
    <w:rsid w:val="00F61439"/>
    <w:rsid w:val="00F637AA"/>
    <w:rsid w:val="00F63996"/>
    <w:rsid w:val="00F63A6F"/>
    <w:rsid w:val="00F677D3"/>
    <w:rsid w:val="00F67AE8"/>
    <w:rsid w:val="00F704BA"/>
    <w:rsid w:val="00F70848"/>
    <w:rsid w:val="00F708A0"/>
    <w:rsid w:val="00F70AF5"/>
    <w:rsid w:val="00F71897"/>
    <w:rsid w:val="00F728C7"/>
    <w:rsid w:val="00F734A9"/>
    <w:rsid w:val="00F7385E"/>
    <w:rsid w:val="00F73ACD"/>
    <w:rsid w:val="00F7773E"/>
    <w:rsid w:val="00F77D69"/>
    <w:rsid w:val="00F8147B"/>
    <w:rsid w:val="00F837A9"/>
    <w:rsid w:val="00F84016"/>
    <w:rsid w:val="00F86DCD"/>
    <w:rsid w:val="00F90811"/>
    <w:rsid w:val="00F90B5F"/>
    <w:rsid w:val="00F91612"/>
    <w:rsid w:val="00F9377E"/>
    <w:rsid w:val="00F940D0"/>
    <w:rsid w:val="00F95795"/>
    <w:rsid w:val="00F95DE9"/>
    <w:rsid w:val="00F96963"/>
    <w:rsid w:val="00F969BE"/>
    <w:rsid w:val="00FA06D8"/>
    <w:rsid w:val="00FA0E1E"/>
    <w:rsid w:val="00FA2908"/>
    <w:rsid w:val="00FA53C3"/>
    <w:rsid w:val="00FA54E0"/>
    <w:rsid w:val="00FA6155"/>
    <w:rsid w:val="00FA6E5A"/>
    <w:rsid w:val="00FB039D"/>
    <w:rsid w:val="00FB04BD"/>
    <w:rsid w:val="00FB097F"/>
    <w:rsid w:val="00FB2E33"/>
    <w:rsid w:val="00FB304F"/>
    <w:rsid w:val="00FB3499"/>
    <w:rsid w:val="00FB3BA4"/>
    <w:rsid w:val="00FB5422"/>
    <w:rsid w:val="00FB6265"/>
    <w:rsid w:val="00FC157A"/>
    <w:rsid w:val="00FC317E"/>
    <w:rsid w:val="00FC5780"/>
    <w:rsid w:val="00FC58D9"/>
    <w:rsid w:val="00FC6C3F"/>
    <w:rsid w:val="00FC7C56"/>
    <w:rsid w:val="00FD1EA8"/>
    <w:rsid w:val="00FD55EC"/>
    <w:rsid w:val="00FD6642"/>
    <w:rsid w:val="00FD6706"/>
    <w:rsid w:val="00FE0D3C"/>
    <w:rsid w:val="00FE1ACC"/>
    <w:rsid w:val="00FE2C27"/>
    <w:rsid w:val="00FE30D5"/>
    <w:rsid w:val="00FE34B3"/>
    <w:rsid w:val="00FE5619"/>
    <w:rsid w:val="00FE62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24"/>
    <w:pPr>
      <w:widowControl w:val="0"/>
    </w:pPr>
    <w:rPr>
      <w:kern w:val="2"/>
      <w:sz w:val="24"/>
      <w:szCs w:val="24"/>
    </w:rPr>
  </w:style>
  <w:style w:type="paragraph" w:styleId="2">
    <w:name w:val="heading 2"/>
    <w:basedOn w:val="a"/>
    <w:link w:val="20"/>
    <w:uiPriority w:val="9"/>
    <w:qFormat/>
    <w:rsid w:val="005209B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33C24"/>
    <w:rPr>
      <w:rFonts w:ascii="細明體" w:eastAsia="細明體" w:hAnsi="Courier New"/>
    </w:rPr>
  </w:style>
  <w:style w:type="paragraph" w:styleId="a5">
    <w:name w:val="footer"/>
    <w:basedOn w:val="a"/>
    <w:link w:val="a6"/>
    <w:uiPriority w:val="99"/>
    <w:rsid w:val="00F33C24"/>
    <w:pPr>
      <w:tabs>
        <w:tab w:val="center" w:pos="4153"/>
        <w:tab w:val="right" w:pos="8306"/>
      </w:tabs>
      <w:snapToGrid w:val="0"/>
    </w:pPr>
    <w:rPr>
      <w:sz w:val="20"/>
      <w:szCs w:val="20"/>
    </w:rPr>
  </w:style>
  <w:style w:type="character" w:styleId="a7">
    <w:name w:val="page number"/>
    <w:basedOn w:val="a0"/>
    <w:rsid w:val="00F33C24"/>
  </w:style>
  <w:style w:type="paragraph" w:styleId="a8">
    <w:name w:val="header"/>
    <w:basedOn w:val="a"/>
    <w:rsid w:val="00F33C24"/>
    <w:pPr>
      <w:tabs>
        <w:tab w:val="center" w:pos="4153"/>
        <w:tab w:val="right" w:pos="8306"/>
      </w:tabs>
      <w:snapToGrid w:val="0"/>
    </w:pPr>
    <w:rPr>
      <w:sz w:val="20"/>
      <w:szCs w:val="20"/>
    </w:rPr>
  </w:style>
  <w:style w:type="paragraph" w:styleId="a9">
    <w:name w:val="Body Text Indent"/>
    <w:basedOn w:val="a"/>
    <w:rsid w:val="00F33C24"/>
    <w:pPr>
      <w:ind w:leftChars="200" w:left="1200" w:hangingChars="300" w:hanging="720"/>
    </w:pPr>
  </w:style>
  <w:style w:type="paragraph" w:styleId="aa">
    <w:name w:val="Date"/>
    <w:basedOn w:val="a"/>
    <w:next w:val="a"/>
    <w:rsid w:val="00F54A8E"/>
    <w:pPr>
      <w:jc w:val="right"/>
    </w:pPr>
  </w:style>
  <w:style w:type="paragraph" w:styleId="ab">
    <w:name w:val="Balloon Text"/>
    <w:basedOn w:val="a"/>
    <w:semiHidden/>
    <w:rsid w:val="002F42EE"/>
    <w:rPr>
      <w:rFonts w:ascii="Arial" w:hAnsi="Arial"/>
      <w:sz w:val="18"/>
      <w:szCs w:val="18"/>
    </w:rPr>
  </w:style>
  <w:style w:type="paragraph" w:customStyle="1" w:styleId="ac">
    <w:name w:val="公文(主旨)"/>
    <w:basedOn w:val="a"/>
    <w:next w:val="a"/>
    <w:rsid w:val="00674BEE"/>
    <w:pPr>
      <w:widowControl/>
      <w:ind w:left="958" w:hanging="958"/>
      <w:textAlignment w:val="baseline"/>
    </w:pPr>
    <w:rPr>
      <w:rFonts w:eastAsia="標楷體"/>
      <w:noProof/>
      <w:kern w:val="0"/>
      <w:sz w:val="32"/>
      <w:szCs w:val="20"/>
      <w:lang w:bidi="he-IL"/>
    </w:rPr>
  </w:style>
  <w:style w:type="paragraph" w:customStyle="1" w:styleId="Char">
    <w:name w:val="Char"/>
    <w:basedOn w:val="a"/>
    <w:rsid w:val="00A11823"/>
    <w:pPr>
      <w:widowControl/>
      <w:spacing w:after="160" w:line="240" w:lineRule="exact"/>
    </w:pPr>
    <w:rPr>
      <w:rFonts w:ascii="Verdana" w:eastAsia="標楷體" w:hAnsi="Verdana"/>
      <w:kern w:val="0"/>
      <w:sz w:val="20"/>
      <w:szCs w:val="20"/>
      <w:lang w:eastAsia="en-US"/>
    </w:rPr>
  </w:style>
  <w:style w:type="paragraph" w:styleId="HTML">
    <w:name w:val="HTML Preformatted"/>
    <w:basedOn w:val="a"/>
    <w:link w:val="HTML0"/>
    <w:rsid w:val="00CC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rsid w:val="00CC2704"/>
    <w:rPr>
      <w:rFonts w:ascii="細明體" w:eastAsia="細明體" w:hAnsi="Courier New" w:cs="Courier New"/>
    </w:rPr>
  </w:style>
  <w:style w:type="character" w:customStyle="1" w:styleId="a4">
    <w:name w:val="純文字 字元"/>
    <w:link w:val="a3"/>
    <w:rsid w:val="00CB7293"/>
    <w:rPr>
      <w:rFonts w:ascii="細明體" w:eastAsia="細明體" w:hAnsi="Courier New" w:cs="Courier New"/>
      <w:kern w:val="2"/>
      <w:sz w:val="24"/>
      <w:szCs w:val="24"/>
    </w:rPr>
  </w:style>
  <w:style w:type="paragraph" w:customStyle="1" w:styleId="Default">
    <w:name w:val="Default"/>
    <w:rsid w:val="001F065D"/>
    <w:pPr>
      <w:widowControl w:val="0"/>
      <w:autoSpaceDE w:val="0"/>
      <w:autoSpaceDN w:val="0"/>
      <w:adjustRightInd w:val="0"/>
    </w:pPr>
    <w:rPr>
      <w:rFonts w:ascii="Arial" w:hAnsi="Arial" w:cs="Arial"/>
      <w:color w:val="000000"/>
      <w:sz w:val="24"/>
      <w:szCs w:val="24"/>
    </w:rPr>
  </w:style>
  <w:style w:type="character" w:customStyle="1" w:styleId="a6">
    <w:name w:val="頁尾 字元"/>
    <w:basedOn w:val="a0"/>
    <w:link w:val="a5"/>
    <w:uiPriority w:val="99"/>
    <w:rsid w:val="00DA44C1"/>
    <w:rPr>
      <w:kern w:val="2"/>
    </w:rPr>
  </w:style>
  <w:style w:type="paragraph" w:styleId="ad">
    <w:name w:val="footnote text"/>
    <w:basedOn w:val="a"/>
    <w:link w:val="ae"/>
    <w:rsid w:val="00ED62D2"/>
    <w:pPr>
      <w:snapToGrid w:val="0"/>
    </w:pPr>
    <w:rPr>
      <w:sz w:val="20"/>
      <w:szCs w:val="20"/>
    </w:rPr>
  </w:style>
  <w:style w:type="character" w:customStyle="1" w:styleId="ae">
    <w:name w:val="註腳文字 字元"/>
    <w:basedOn w:val="a0"/>
    <w:link w:val="ad"/>
    <w:rsid w:val="00ED62D2"/>
    <w:rPr>
      <w:kern w:val="2"/>
    </w:rPr>
  </w:style>
  <w:style w:type="character" w:styleId="af">
    <w:name w:val="footnote reference"/>
    <w:basedOn w:val="a0"/>
    <w:rsid w:val="00ED62D2"/>
    <w:rPr>
      <w:vertAlign w:val="superscript"/>
    </w:rPr>
  </w:style>
  <w:style w:type="character" w:styleId="af0">
    <w:name w:val="annotation reference"/>
    <w:basedOn w:val="a0"/>
    <w:rsid w:val="000E3004"/>
    <w:rPr>
      <w:sz w:val="18"/>
      <w:szCs w:val="18"/>
    </w:rPr>
  </w:style>
  <w:style w:type="paragraph" w:styleId="af1">
    <w:name w:val="annotation text"/>
    <w:basedOn w:val="a"/>
    <w:link w:val="af2"/>
    <w:rsid w:val="000E3004"/>
  </w:style>
  <w:style w:type="character" w:customStyle="1" w:styleId="af2">
    <w:name w:val="註解文字 字元"/>
    <w:basedOn w:val="a0"/>
    <w:link w:val="af1"/>
    <w:rsid w:val="000E3004"/>
    <w:rPr>
      <w:kern w:val="2"/>
      <w:sz w:val="24"/>
      <w:szCs w:val="24"/>
    </w:rPr>
  </w:style>
  <w:style w:type="paragraph" w:styleId="af3">
    <w:name w:val="annotation subject"/>
    <w:basedOn w:val="af1"/>
    <w:next w:val="af1"/>
    <w:link w:val="af4"/>
    <w:rsid w:val="000E3004"/>
    <w:rPr>
      <w:b/>
      <w:bCs/>
    </w:rPr>
  </w:style>
  <w:style w:type="character" w:customStyle="1" w:styleId="af4">
    <w:name w:val="註解主旨 字元"/>
    <w:basedOn w:val="af2"/>
    <w:link w:val="af3"/>
    <w:rsid w:val="000E3004"/>
    <w:rPr>
      <w:b/>
      <w:bCs/>
      <w:kern w:val="2"/>
      <w:sz w:val="24"/>
      <w:szCs w:val="24"/>
    </w:rPr>
  </w:style>
  <w:style w:type="paragraph" w:styleId="af5">
    <w:name w:val="Revision"/>
    <w:hidden/>
    <w:uiPriority w:val="99"/>
    <w:semiHidden/>
    <w:rsid w:val="00B91328"/>
    <w:rPr>
      <w:kern w:val="2"/>
      <w:sz w:val="24"/>
      <w:szCs w:val="24"/>
    </w:rPr>
  </w:style>
  <w:style w:type="paragraph" w:styleId="af6">
    <w:name w:val="List Paragraph"/>
    <w:basedOn w:val="a"/>
    <w:uiPriority w:val="34"/>
    <w:qFormat/>
    <w:rsid w:val="00825BDD"/>
    <w:pPr>
      <w:ind w:leftChars="200" w:left="480"/>
    </w:pPr>
  </w:style>
  <w:style w:type="character" w:customStyle="1" w:styleId="20">
    <w:name w:val="標題 2 字元"/>
    <w:basedOn w:val="a0"/>
    <w:link w:val="2"/>
    <w:uiPriority w:val="9"/>
    <w:rsid w:val="005209B9"/>
    <w:rPr>
      <w:rFonts w:ascii="新細明體" w:hAnsi="新細明體" w:cs="新細明體"/>
      <w:b/>
      <w:bCs/>
      <w:sz w:val="36"/>
      <w:szCs w:val="36"/>
    </w:rPr>
  </w:style>
  <w:style w:type="character" w:customStyle="1" w:styleId="hps">
    <w:name w:val="hps"/>
    <w:basedOn w:val="a0"/>
    <w:rsid w:val="009A5B8D"/>
  </w:style>
  <w:style w:type="character" w:customStyle="1" w:styleId="shorttext">
    <w:name w:val="short_text"/>
    <w:basedOn w:val="a0"/>
    <w:rsid w:val="00DA5623"/>
  </w:style>
  <w:style w:type="character" w:customStyle="1" w:styleId="fc-2nd">
    <w:name w:val="fc-2nd"/>
    <w:basedOn w:val="a0"/>
    <w:rsid w:val="006243AE"/>
  </w:style>
  <w:style w:type="character" w:customStyle="1" w:styleId="st1">
    <w:name w:val="st1"/>
    <w:basedOn w:val="a0"/>
    <w:rsid w:val="006243AE"/>
  </w:style>
  <w:style w:type="character" w:styleId="af7">
    <w:name w:val="Emphasis"/>
    <w:basedOn w:val="a0"/>
    <w:uiPriority w:val="20"/>
    <w:qFormat/>
    <w:rsid w:val="00D75278"/>
    <w:rPr>
      <w:b w:val="0"/>
      <w:bCs w:val="0"/>
      <w:i w:val="0"/>
      <w:iCs w:val="0"/>
      <w:color w:val="DD4B39"/>
    </w:rPr>
  </w:style>
  <w:style w:type="character" w:customStyle="1" w:styleId="atn">
    <w:name w:val="atn"/>
    <w:basedOn w:val="a0"/>
    <w:rsid w:val="00C82F80"/>
  </w:style>
  <w:style w:type="paragraph" w:customStyle="1" w:styleId="titleI0">
    <w:name w:val="title (I)"/>
    <w:basedOn w:val="a3"/>
    <w:link w:val="titleI1"/>
    <w:qFormat/>
    <w:rsid w:val="00C22AF3"/>
    <w:pPr>
      <w:tabs>
        <w:tab w:val="num" w:pos="851"/>
        <w:tab w:val="left" w:pos="1708"/>
      </w:tabs>
      <w:snapToGrid w:val="0"/>
      <w:spacing w:line="500" w:lineRule="exact"/>
      <w:ind w:left="1701" w:hanging="850"/>
      <w:jc w:val="both"/>
    </w:pPr>
    <w:rPr>
      <w:rFonts w:eastAsia="標楷體"/>
      <w:sz w:val="28"/>
      <w:szCs w:val="28"/>
    </w:rPr>
  </w:style>
  <w:style w:type="character" w:customStyle="1" w:styleId="titleI1">
    <w:name w:val="title (I) 字元"/>
    <w:link w:val="titleI0"/>
    <w:rsid w:val="00C22AF3"/>
    <w:rPr>
      <w:rFonts w:ascii="細明體" w:eastAsia="標楷體" w:hAnsi="Courier New"/>
      <w:kern w:val="2"/>
      <w:sz w:val="28"/>
      <w:szCs w:val="28"/>
    </w:rPr>
  </w:style>
  <w:style w:type="paragraph" w:customStyle="1" w:styleId="titleI">
    <w:name w:val="title I"/>
    <w:basedOn w:val="a3"/>
    <w:link w:val="titleI2"/>
    <w:qFormat/>
    <w:rsid w:val="00D63557"/>
    <w:pPr>
      <w:numPr>
        <w:numId w:val="38"/>
      </w:numPr>
      <w:tabs>
        <w:tab w:val="left" w:pos="1162"/>
        <w:tab w:val="left" w:pos="1418"/>
      </w:tabs>
      <w:snapToGrid w:val="0"/>
      <w:spacing w:line="500" w:lineRule="exact"/>
      <w:jc w:val="both"/>
    </w:pPr>
    <w:rPr>
      <w:rFonts w:eastAsia="標楷體"/>
      <w:sz w:val="28"/>
      <w:szCs w:val="28"/>
    </w:rPr>
  </w:style>
  <w:style w:type="character" w:customStyle="1" w:styleId="titleI2">
    <w:name w:val="title I 字元"/>
    <w:link w:val="titleI"/>
    <w:rsid w:val="00D63557"/>
    <w:rPr>
      <w:rFonts w:ascii="細明體" w:eastAsia="標楷體" w:hAnsi="Courier New"/>
      <w:kern w:val="2"/>
      <w:sz w:val="28"/>
      <w:szCs w:val="28"/>
    </w:rPr>
  </w:style>
  <w:style w:type="character" w:styleId="af8">
    <w:name w:val="Hyperlink"/>
    <w:basedOn w:val="a0"/>
    <w:unhideWhenUsed/>
    <w:rsid w:val="00C05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24"/>
    <w:pPr>
      <w:widowControl w:val="0"/>
    </w:pPr>
    <w:rPr>
      <w:kern w:val="2"/>
      <w:sz w:val="24"/>
      <w:szCs w:val="24"/>
    </w:rPr>
  </w:style>
  <w:style w:type="paragraph" w:styleId="2">
    <w:name w:val="heading 2"/>
    <w:basedOn w:val="a"/>
    <w:link w:val="20"/>
    <w:uiPriority w:val="9"/>
    <w:qFormat/>
    <w:rsid w:val="005209B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33C24"/>
    <w:rPr>
      <w:rFonts w:ascii="細明體" w:eastAsia="細明體" w:hAnsi="Courier New"/>
    </w:rPr>
  </w:style>
  <w:style w:type="paragraph" w:styleId="a5">
    <w:name w:val="footer"/>
    <w:basedOn w:val="a"/>
    <w:link w:val="a6"/>
    <w:uiPriority w:val="99"/>
    <w:rsid w:val="00F33C24"/>
    <w:pPr>
      <w:tabs>
        <w:tab w:val="center" w:pos="4153"/>
        <w:tab w:val="right" w:pos="8306"/>
      </w:tabs>
      <w:snapToGrid w:val="0"/>
    </w:pPr>
    <w:rPr>
      <w:sz w:val="20"/>
      <w:szCs w:val="20"/>
    </w:rPr>
  </w:style>
  <w:style w:type="character" w:styleId="a7">
    <w:name w:val="page number"/>
    <w:basedOn w:val="a0"/>
    <w:rsid w:val="00F33C24"/>
  </w:style>
  <w:style w:type="paragraph" w:styleId="a8">
    <w:name w:val="header"/>
    <w:basedOn w:val="a"/>
    <w:rsid w:val="00F33C24"/>
    <w:pPr>
      <w:tabs>
        <w:tab w:val="center" w:pos="4153"/>
        <w:tab w:val="right" w:pos="8306"/>
      </w:tabs>
      <w:snapToGrid w:val="0"/>
    </w:pPr>
    <w:rPr>
      <w:sz w:val="20"/>
      <w:szCs w:val="20"/>
    </w:rPr>
  </w:style>
  <w:style w:type="paragraph" w:styleId="a9">
    <w:name w:val="Body Text Indent"/>
    <w:basedOn w:val="a"/>
    <w:rsid w:val="00F33C24"/>
    <w:pPr>
      <w:ind w:leftChars="200" w:left="1200" w:hangingChars="300" w:hanging="720"/>
    </w:pPr>
  </w:style>
  <w:style w:type="paragraph" w:styleId="aa">
    <w:name w:val="Date"/>
    <w:basedOn w:val="a"/>
    <w:next w:val="a"/>
    <w:rsid w:val="00F54A8E"/>
    <w:pPr>
      <w:jc w:val="right"/>
    </w:pPr>
  </w:style>
  <w:style w:type="paragraph" w:styleId="ab">
    <w:name w:val="Balloon Text"/>
    <w:basedOn w:val="a"/>
    <w:semiHidden/>
    <w:rsid w:val="002F42EE"/>
    <w:rPr>
      <w:rFonts w:ascii="Arial" w:hAnsi="Arial"/>
      <w:sz w:val="18"/>
      <w:szCs w:val="18"/>
    </w:rPr>
  </w:style>
  <w:style w:type="paragraph" w:customStyle="1" w:styleId="ac">
    <w:name w:val="公文(主旨)"/>
    <w:basedOn w:val="a"/>
    <w:next w:val="a"/>
    <w:rsid w:val="00674BEE"/>
    <w:pPr>
      <w:widowControl/>
      <w:ind w:left="958" w:hanging="958"/>
      <w:textAlignment w:val="baseline"/>
    </w:pPr>
    <w:rPr>
      <w:rFonts w:eastAsia="標楷體"/>
      <w:noProof/>
      <w:kern w:val="0"/>
      <w:sz w:val="32"/>
      <w:szCs w:val="20"/>
      <w:lang w:bidi="he-IL"/>
    </w:rPr>
  </w:style>
  <w:style w:type="paragraph" w:customStyle="1" w:styleId="Char">
    <w:name w:val="Char"/>
    <w:basedOn w:val="a"/>
    <w:rsid w:val="00A11823"/>
    <w:pPr>
      <w:widowControl/>
      <w:spacing w:after="160" w:line="240" w:lineRule="exact"/>
    </w:pPr>
    <w:rPr>
      <w:rFonts w:ascii="Verdana" w:eastAsia="標楷體" w:hAnsi="Verdana"/>
      <w:kern w:val="0"/>
      <w:sz w:val="20"/>
      <w:szCs w:val="20"/>
      <w:lang w:eastAsia="en-US"/>
    </w:rPr>
  </w:style>
  <w:style w:type="paragraph" w:styleId="HTML">
    <w:name w:val="HTML Preformatted"/>
    <w:basedOn w:val="a"/>
    <w:link w:val="HTML0"/>
    <w:rsid w:val="00CC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rsid w:val="00CC2704"/>
    <w:rPr>
      <w:rFonts w:ascii="細明體" w:eastAsia="細明體" w:hAnsi="Courier New" w:cs="Courier New"/>
    </w:rPr>
  </w:style>
  <w:style w:type="character" w:customStyle="1" w:styleId="a4">
    <w:name w:val="純文字 字元"/>
    <w:link w:val="a3"/>
    <w:rsid w:val="00CB7293"/>
    <w:rPr>
      <w:rFonts w:ascii="細明體" w:eastAsia="細明體" w:hAnsi="Courier New" w:cs="Courier New"/>
      <w:kern w:val="2"/>
      <w:sz w:val="24"/>
      <w:szCs w:val="24"/>
    </w:rPr>
  </w:style>
  <w:style w:type="paragraph" w:customStyle="1" w:styleId="Default">
    <w:name w:val="Default"/>
    <w:rsid w:val="001F065D"/>
    <w:pPr>
      <w:widowControl w:val="0"/>
      <w:autoSpaceDE w:val="0"/>
      <w:autoSpaceDN w:val="0"/>
      <w:adjustRightInd w:val="0"/>
    </w:pPr>
    <w:rPr>
      <w:rFonts w:ascii="Arial" w:hAnsi="Arial" w:cs="Arial"/>
      <w:color w:val="000000"/>
      <w:sz w:val="24"/>
      <w:szCs w:val="24"/>
    </w:rPr>
  </w:style>
  <w:style w:type="character" w:customStyle="1" w:styleId="a6">
    <w:name w:val="頁尾 字元"/>
    <w:basedOn w:val="a0"/>
    <w:link w:val="a5"/>
    <w:uiPriority w:val="99"/>
    <w:rsid w:val="00DA44C1"/>
    <w:rPr>
      <w:kern w:val="2"/>
    </w:rPr>
  </w:style>
  <w:style w:type="paragraph" w:styleId="ad">
    <w:name w:val="footnote text"/>
    <w:basedOn w:val="a"/>
    <w:link w:val="ae"/>
    <w:rsid w:val="00ED62D2"/>
    <w:pPr>
      <w:snapToGrid w:val="0"/>
    </w:pPr>
    <w:rPr>
      <w:sz w:val="20"/>
      <w:szCs w:val="20"/>
    </w:rPr>
  </w:style>
  <w:style w:type="character" w:customStyle="1" w:styleId="ae">
    <w:name w:val="註腳文字 字元"/>
    <w:basedOn w:val="a0"/>
    <w:link w:val="ad"/>
    <w:rsid w:val="00ED62D2"/>
    <w:rPr>
      <w:kern w:val="2"/>
    </w:rPr>
  </w:style>
  <w:style w:type="character" w:styleId="af">
    <w:name w:val="footnote reference"/>
    <w:basedOn w:val="a0"/>
    <w:rsid w:val="00ED62D2"/>
    <w:rPr>
      <w:vertAlign w:val="superscript"/>
    </w:rPr>
  </w:style>
  <w:style w:type="character" w:styleId="af0">
    <w:name w:val="annotation reference"/>
    <w:basedOn w:val="a0"/>
    <w:rsid w:val="000E3004"/>
    <w:rPr>
      <w:sz w:val="18"/>
      <w:szCs w:val="18"/>
    </w:rPr>
  </w:style>
  <w:style w:type="paragraph" w:styleId="af1">
    <w:name w:val="annotation text"/>
    <w:basedOn w:val="a"/>
    <w:link w:val="af2"/>
    <w:rsid w:val="000E3004"/>
  </w:style>
  <w:style w:type="character" w:customStyle="1" w:styleId="af2">
    <w:name w:val="註解文字 字元"/>
    <w:basedOn w:val="a0"/>
    <w:link w:val="af1"/>
    <w:rsid w:val="000E3004"/>
    <w:rPr>
      <w:kern w:val="2"/>
      <w:sz w:val="24"/>
      <w:szCs w:val="24"/>
    </w:rPr>
  </w:style>
  <w:style w:type="paragraph" w:styleId="af3">
    <w:name w:val="annotation subject"/>
    <w:basedOn w:val="af1"/>
    <w:next w:val="af1"/>
    <w:link w:val="af4"/>
    <w:rsid w:val="000E3004"/>
    <w:rPr>
      <w:b/>
      <w:bCs/>
    </w:rPr>
  </w:style>
  <w:style w:type="character" w:customStyle="1" w:styleId="af4">
    <w:name w:val="註解主旨 字元"/>
    <w:basedOn w:val="af2"/>
    <w:link w:val="af3"/>
    <w:rsid w:val="000E3004"/>
    <w:rPr>
      <w:b/>
      <w:bCs/>
      <w:kern w:val="2"/>
      <w:sz w:val="24"/>
      <w:szCs w:val="24"/>
    </w:rPr>
  </w:style>
  <w:style w:type="paragraph" w:styleId="af5">
    <w:name w:val="Revision"/>
    <w:hidden/>
    <w:uiPriority w:val="99"/>
    <w:semiHidden/>
    <w:rsid w:val="00B91328"/>
    <w:rPr>
      <w:kern w:val="2"/>
      <w:sz w:val="24"/>
      <w:szCs w:val="24"/>
    </w:rPr>
  </w:style>
  <w:style w:type="paragraph" w:styleId="af6">
    <w:name w:val="List Paragraph"/>
    <w:basedOn w:val="a"/>
    <w:uiPriority w:val="34"/>
    <w:qFormat/>
    <w:rsid w:val="00825BDD"/>
    <w:pPr>
      <w:ind w:leftChars="200" w:left="480"/>
    </w:pPr>
  </w:style>
  <w:style w:type="character" w:customStyle="1" w:styleId="20">
    <w:name w:val="標題 2 字元"/>
    <w:basedOn w:val="a0"/>
    <w:link w:val="2"/>
    <w:uiPriority w:val="9"/>
    <w:rsid w:val="005209B9"/>
    <w:rPr>
      <w:rFonts w:ascii="新細明體" w:hAnsi="新細明體" w:cs="新細明體"/>
      <w:b/>
      <w:bCs/>
      <w:sz w:val="36"/>
      <w:szCs w:val="36"/>
    </w:rPr>
  </w:style>
  <w:style w:type="character" w:customStyle="1" w:styleId="hps">
    <w:name w:val="hps"/>
    <w:basedOn w:val="a0"/>
    <w:rsid w:val="009A5B8D"/>
  </w:style>
  <w:style w:type="character" w:customStyle="1" w:styleId="shorttext">
    <w:name w:val="short_text"/>
    <w:basedOn w:val="a0"/>
    <w:rsid w:val="00DA5623"/>
  </w:style>
  <w:style w:type="character" w:customStyle="1" w:styleId="fc-2nd">
    <w:name w:val="fc-2nd"/>
    <w:basedOn w:val="a0"/>
    <w:rsid w:val="006243AE"/>
  </w:style>
  <w:style w:type="character" w:customStyle="1" w:styleId="st1">
    <w:name w:val="st1"/>
    <w:basedOn w:val="a0"/>
    <w:rsid w:val="006243AE"/>
  </w:style>
  <w:style w:type="character" w:styleId="af7">
    <w:name w:val="Emphasis"/>
    <w:basedOn w:val="a0"/>
    <w:uiPriority w:val="20"/>
    <w:qFormat/>
    <w:rsid w:val="00D75278"/>
    <w:rPr>
      <w:b w:val="0"/>
      <w:bCs w:val="0"/>
      <w:i w:val="0"/>
      <w:iCs w:val="0"/>
      <w:color w:val="DD4B39"/>
    </w:rPr>
  </w:style>
  <w:style w:type="character" w:customStyle="1" w:styleId="atn">
    <w:name w:val="atn"/>
    <w:basedOn w:val="a0"/>
    <w:rsid w:val="00C82F80"/>
  </w:style>
  <w:style w:type="paragraph" w:customStyle="1" w:styleId="titleI0">
    <w:name w:val="title (I)"/>
    <w:basedOn w:val="a3"/>
    <w:link w:val="titleI1"/>
    <w:qFormat/>
    <w:rsid w:val="00C22AF3"/>
    <w:pPr>
      <w:tabs>
        <w:tab w:val="num" w:pos="851"/>
        <w:tab w:val="left" w:pos="1708"/>
      </w:tabs>
      <w:snapToGrid w:val="0"/>
      <w:spacing w:line="500" w:lineRule="exact"/>
      <w:ind w:left="1701" w:hanging="850"/>
      <w:jc w:val="both"/>
    </w:pPr>
    <w:rPr>
      <w:rFonts w:eastAsia="標楷體"/>
      <w:sz w:val="28"/>
      <w:szCs w:val="28"/>
      <w:lang w:val="x-none" w:eastAsia="x-none"/>
    </w:rPr>
  </w:style>
  <w:style w:type="character" w:customStyle="1" w:styleId="titleI1">
    <w:name w:val="title (I) 字元"/>
    <w:link w:val="titleI0"/>
    <w:rsid w:val="00C22AF3"/>
    <w:rPr>
      <w:rFonts w:ascii="細明體" w:eastAsia="標楷體" w:hAnsi="Courier New"/>
      <w:kern w:val="2"/>
      <w:sz w:val="28"/>
      <w:szCs w:val="28"/>
      <w:lang w:val="x-none" w:eastAsia="x-none"/>
    </w:rPr>
  </w:style>
  <w:style w:type="paragraph" w:customStyle="1" w:styleId="titleI">
    <w:name w:val="title I"/>
    <w:basedOn w:val="a3"/>
    <w:link w:val="titleI2"/>
    <w:qFormat/>
    <w:rsid w:val="00D63557"/>
    <w:pPr>
      <w:numPr>
        <w:numId w:val="38"/>
      </w:numPr>
      <w:tabs>
        <w:tab w:val="left" w:pos="1162"/>
        <w:tab w:val="left" w:pos="1418"/>
      </w:tabs>
      <w:snapToGrid w:val="0"/>
      <w:spacing w:line="500" w:lineRule="exact"/>
      <w:jc w:val="both"/>
    </w:pPr>
    <w:rPr>
      <w:rFonts w:eastAsia="標楷體"/>
      <w:sz w:val="28"/>
      <w:szCs w:val="28"/>
      <w:lang w:val="x-none" w:eastAsia="x-none"/>
    </w:rPr>
  </w:style>
  <w:style w:type="character" w:customStyle="1" w:styleId="titleI2">
    <w:name w:val="title I 字元"/>
    <w:link w:val="titleI"/>
    <w:rsid w:val="00D63557"/>
    <w:rPr>
      <w:rFonts w:ascii="細明體" w:eastAsia="標楷體" w:hAnsi="Courier New"/>
      <w:kern w:val="2"/>
      <w:sz w:val="28"/>
      <w:szCs w:val="28"/>
      <w:lang w:val="x-none" w:eastAsia="x-none"/>
    </w:rPr>
  </w:style>
  <w:style w:type="character" w:styleId="af8">
    <w:name w:val="Hyperlink"/>
    <w:basedOn w:val="a0"/>
    <w:unhideWhenUsed/>
    <w:rsid w:val="00C058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NP/ofca/OFCA.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gov/j/ct/list/c1415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pi.transparency.org/cpi2013/in_detail/" TargetMode="External"/><Relationship Id="rId4" Type="http://schemas.openxmlformats.org/officeDocument/2006/relationships/settings" Target="settings.xml"/><Relationship Id="rId9" Type="http://schemas.openxmlformats.org/officeDocument/2006/relationships/hyperlink" Target="http://www.fincen.gov/statutes_regs/patriot/section311.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45B3-4003-4704-B9ED-71A6137F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附件一</vt:lpstr>
    </vt:vector>
  </TitlesOfParts>
  <Company>hkclsf</Company>
  <LinksUpToDate>false</LinksUpToDate>
  <CharactersWithSpaces>18326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sh88137</dc:creator>
  <cp:lastModifiedBy>irisyao</cp:lastModifiedBy>
  <cp:revision>6</cp:revision>
  <cp:lastPrinted>2015-07-15T08:42:00Z</cp:lastPrinted>
  <dcterms:created xsi:type="dcterms:W3CDTF">2015-07-20T07:41:00Z</dcterms:created>
  <dcterms:modified xsi:type="dcterms:W3CDTF">2015-07-21T09:31:00Z</dcterms:modified>
</cp:coreProperties>
</file>